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DDD" w:rsidRPr="008F1C7B" w:rsidRDefault="00E95DDD" w:rsidP="008F1C7B">
      <w:pPr>
        <w:pStyle w:val="3"/>
        <w:spacing w:line="276" w:lineRule="auto"/>
        <w:rPr>
          <w:rFonts w:ascii="GHEA Grapalat" w:hAnsi="GHEA Grapalat"/>
          <w:b/>
          <w:color w:val="000000" w:themeColor="text1"/>
          <w:sz w:val="22"/>
          <w:szCs w:val="22"/>
          <w:lang w:val="hy-AM"/>
        </w:rPr>
      </w:pPr>
    </w:p>
    <w:p w:rsidR="007E4662" w:rsidRDefault="00B446B6" w:rsidP="008F1C7B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22"/>
          <w:szCs w:val="22"/>
          <w:lang w:val="hy-AM"/>
        </w:rPr>
      </w:pPr>
      <w:r>
        <w:rPr>
          <w:rFonts w:ascii="GHEA Grapalat" w:hAnsi="GHEA Grapalat" w:cs="Sylfaen"/>
          <w:b/>
          <w:color w:val="000000" w:themeColor="text1"/>
          <w:sz w:val="22"/>
          <w:szCs w:val="22"/>
          <w:lang w:val="hy-AM"/>
        </w:rPr>
        <w:t>ՀԻՄՆԱՎՈՐՈՒՄ</w:t>
      </w:r>
    </w:p>
    <w:p w:rsidR="00B446B6" w:rsidRDefault="00B446B6" w:rsidP="008F1C7B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22"/>
          <w:szCs w:val="22"/>
          <w:lang w:val="hy-AM"/>
        </w:rPr>
      </w:pPr>
    </w:p>
    <w:p w:rsidR="00B446B6" w:rsidRDefault="00BC76F0" w:rsidP="008F1C7B">
      <w:pPr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/>
        </w:rPr>
      </w:pPr>
      <w:r>
        <w:rPr>
          <w:rFonts w:ascii="Arial LatArm" w:hAnsi="Arial LatArm"/>
          <w:b/>
          <w:color w:val="000000" w:themeColor="text1"/>
          <w:sz w:val="22"/>
          <w:szCs w:val="22"/>
          <w:lang w:val="hy-AM"/>
        </w:rPr>
        <w:t>§</w:t>
      </w:r>
      <w:r w:rsidR="00B446B6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 xml:space="preserve">ՀԱՅԱՍՏԱՆԻ ՀԱՆՐԱՊԵՏՈՒԹՅԱՆ  </w:t>
      </w:r>
      <w:r w:rsidRPr="00BC76F0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Տ</w:t>
      </w:r>
      <w:r w:rsidR="00B446B6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ԱՎՈՒՇ</w:t>
      </w:r>
      <w:r w:rsidRPr="00BC76F0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 xml:space="preserve"> </w:t>
      </w:r>
      <w:r w:rsidR="00B446B6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 xml:space="preserve"> ՄԱՐԶԻ ԻՋԵՎԱՆ ՀԱՄԱՅՆՔԻ 2024 ԹՎԱԿԱՆԻ ԲՅՈՒՋԵԻ ԿԱՏԱՐՄԱՆ ՏԱՐԵԿԱՆ ՀԱՇՎԵՏՎՈՒԹՅՈՒՆԸ  ՀԱՍՏԱՏԵԼՈՒ  ՄԱՍԻՆ</w:t>
      </w:r>
      <w:r>
        <w:rPr>
          <w:rFonts w:ascii="Arial LatArm" w:hAnsi="Arial LatArm"/>
          <w:b/>
          <w:color w:val="000000" w:themeColor="text1"/>
          <w:sz w:val="22"/>
          <w:szCs w:val="22"/>
          <w:lang w:val="hy-AM"/>
        </w:rPr>
        <w:t>¦</w:t>
      </w:r>
      <w:r w:rsidRPr="00BC76F0">
        <w:rPr>
          <w:rFonts w:asciiTheme="minorHAnsi" w:hAnsiTheme="minorHAnsi"/>
          <w:b/>
          <w:color w:val="000000" w:themeColor="text1"/>
          <w:sz w:val="22"/>
          <w:szCs w:val="22"/>
          <w:lang w:val="hy-AM"/>
        </w:rPr>
        <w:t xml:space="preserve">  </w:t>
      </w:r>
      <w:r w:rsidR="00B446B6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ՀԱՅԱՍՏԱՆԻ ՀԱՆՐԱՊԵՏՈՒԹՅԱՆ ՏԱՎՈՒՇԻ ՄԱՐԶԻ ԻՋԵՎԱՆ ՀԱՄԱՅՆՔԻ ԱՎԱԳԱՆՈՒ ՈՐՈՇՄԱՆ ՆԱԽԱԳԾԻ ԸՆԴՈՒՆՄԱՆ</w:t>
      </w:r>
    </w:p>
    <w:p w:rsidR="00B446B6" w:rsidRPr="008F1C7B" w:rsidRDefault="00B446B6" w:rsidP="008F1C7B">
      <w:pPr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/>
        </w:rPr>
      </w:pPr>
    </w:p>
    <w:p w:rsidR="00870385" w:rsidRDefault="00B446B6" w:rsidP="008F1C7B">
      <w:pPr>
        <w:spacing w:line="276" w:lineRule="auto"/>
        <w:jc w:val="both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C4100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Հայաստանի Հանրապետության Տավուշի մարզի Իջևան համայնքի </w:t>
      </w:r>
      <w:r w:rsidR="00E95DDD" w:rsidRPr="00C41005">
        <w:rPr>
          <w:rFonts w:ascii="GHEA Grapalat" w:hAnsi="GHEA Grapalat"/>
          <w:color w:val="000000" w:themeColor="text1"/>
          <w:sz w:val="22"/>
          <w:szCs w:val="22"/>
          <w:lang w:val="hy-AM"/>
        </w:rPr>
        <w:t>202</w:t>
      </w:r>
      <w:r w:rsidR="002154F4" w:rsidRPr="00C41005">
        <w:rPr>
          <w:rFonts w:ascii="GHEA Grapalat" w:hAnsi="GHEA Grapalat"/>
          <w:color w:val="000000" w:themeColor="text1"/>
          <w:sz w:val="22"/>
          <w:szCs w:val="22"/>
          <w:lang w:val="hy-AM"/>
        </w:rPr>
        <w:t>4</w:t>
      </w:r>
      <w:r w:rsidR="00E95DDD" w:rsidRPr="00C41005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թվականի</w:t>
      </w:r>
      <w:r w:rsidRPr="00C41005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բյուջեի կատարման տարեկան հաշվետվություն որոշման նախագիծը </w:t>
      </w:r>
      <w:r w:rsidR="00870385" w:rsidRPr="00C41005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մշակվել է </w:t>
      </w:r>
      <w:r w:rsidR="00BC76F0" w:rsidRPr="00C41005">
        <w:rPr>
          <w:rFonts w:ascii="Arial LatArm" w:hAnsi="Arial LatArm" w:cs="Sylfaen"/>
          <w:color w:val="000000" w:themeColor="text1"/>
          <w:sz w:val="22"/>
          <w:szCs w:val="22"/>
          <w:lang w:val="hy-AM"/>
        </w:rPr>
        <w:t>§</w:t>
      </w:r>
      <w:r w:rsidR="00870385" w:rsidRPr="00C41005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Տեղական ինքնակառավարման մասին</w:t>
      </w:r>
      <w:r w:rsidR="00BC76F0" w:rsidRPr="00C41005">
        <w:rPr>
          <w:rFonts w:ascii="Arial LatArm" w:hAnsi="Arial LatArm" w:cs="Sylfaen"/>
          <w:color w:val="000000" w:themeColor="text1"/>
          <w:sz w:val="22"/>
          <w:szCs w:val="22"/>
          <w:lang w:val="hy-AM"/>
        </w:rPr>
        <w:t>¦</w:t>
      </w:r>
      <w:r w:rsidR="00870385" w:rsidRPr="00C41005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օրենքի 18-րդ հոդվածի 1-ին մասի 5-րդ կետի 83-րդ հոդվածի 2-րդ մասի, </w:t>
      </w:r>
      <w:r w:rsidR="00BC76F0" w:rsidRPr="00C41005">
        <w:rPr>
          <w:rFonts w:ascii="Arial LatArm" w:hAnsi="Arial LatArm" w:cs="Sylfaen"/>
          <w:color w:val="000000" w:themeColor="text1"/>
          <w:sz w:val="22"/>
          <w:szCs w:val="22"/>
          <w:lang w:val="hy-AM"/>
        </w:rPr>
        <w:t>§</w:t>
      </w:r>
      <w:r w:rsidR="00870385" w:rsidRPr="00C41005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Հայաստանի Հանրապետության բյուջետային համակարգի մասին</w:t>
      </w:r>
      <w:r w:rsidR="00BC76F0" w:rsidRPr="00C41005">
        <w:rPr>
          <w:rFonts w:ascii="Arial LatArm" w:hAnsi="Arial LatArm" w:cs="Sylfaen"/>
          <w:color w:val="000000" w:themeColor="text1"/>
          <w:sz w:val="22"/>
          <w:szCs w:val="22"/>
          <w:lang w:val="hy-AM"/>
        </w:rPr>
        <w:t>¦</w:t>
      </w:r>
      <w:r w:rsidR="00870385" w:rsidRPr="00C41005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օրենքի 3</w:t>
      </w:r>
      <w:r w:rsidR="007A42CD" w:rsidRPr="00C41005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5</w:t>
      </w:r>
      <w:r w:rsidR="00870385" w:rsidRPr="00C41005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-րդ հոդվածի 5-րդ մասի, Հայաստանի Հանրապետության  ֆինանսների նախարարի 2019 թվականի մարտի 13-ի N 254-Ն որոշման պահանջը կատարելու համար:</w:t>
      </w:r>
    </w:p>
    <w:p w:rsidR="00CE4854" w:rsidRPr="00CE4854" w:rsidRDefault="00870385" w:rsidP="008F1C7B">
      <w:pPr>
        <w:spacing w:line="276" w:lineRule="auto"/>
        <w:jc w:val="both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2024թվականին </w:t>
      </w:r>
      <w:r w:rsidR="00E95DDD" w:rsidRPr="008F1C7B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համայնքի</w:t>
      </w:r>
      <w:r w:rsidR="00E95DDD" w:rsidRPr="008F1C7B">
        <w:rPr>
          <w:rFonts w:ascii="GHEA Grapalat" w:hAnsi="GHEA Grapalat" w:cs="Arial Armenian"/>
          <w:color w:val="000000" w:themeColor="text1"/>
          <w:sz w:val="22"/>
          <w:szCs w:val="22"/>
          <w:lang w:val="hy-AM"/>
        </w:rPr>
        <w:t xml:space="preserve">  վարչական  </w:t>
      </w:r>
      <w:r w:rsidR="00E95DDD" w:rsidRPr="008F1C7B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բյուջեի</w:t>
      </w:r>
      <w:r w:rsidR="00E95DDD" w:rsidRPr="008F1C7B">
        <w:rPr>
          <w:rFonts w:ascii="GHEA Grapalat" w:hAnsi="GHEA Grapalat" w:cs="Arial Armenian"/>
          <w:color w:val="000000" w:themeColor="text1"/>
          <w:sz w:val="22"/>
          <w:szCs w:val="22"/>
          <w:lang w:val="hy-AM"/>
        </w:rPr>
        <w:t xml:space="preserve">  </w:t>
      </w:r>
      <w:r w:rsidR="00E95DDD" w:rsidRPr="008F1C7B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եկամուտներ</w:t>
      </w:r>
      <w:r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ը</w:t>
      </w:r>
      <w:r w:rsidR="00E95DDD" w:rsidRPr="008F1C7B">
        <w:rPr>
          <w:rFonts w:ascii="GHEA Grapalat" w:hAnsi="GHEA Grapalat" w:cs="Arial Armenian"/>
          <w:color w:val="000000" w:themeColor="text1"/>
          <w:sz w:val="22"/>
          <w:szCs w:val="22"/>
          <w:lang w:val="hy-AM"/>
        </w:rPr>
        <w:t xml:space="preserve">   </w:t>
      </w:r>
      <w:r w:rsidR="00E95DDD" w:rsidRPr="008F1C7B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ծրագրով</w:t>
      </w:r>
      <w:r w:rsidR="00E95DDD" w:rsidRPr="008F1C7B">
        <w:rPr>
          <w:rFonts w:ascii="GHEA Grapalat" w:hAnsi="GHEA Grapalat" w:cs="Arial Armenian"/>
          <w:color w:val="000000" w:themeColor="text1"/>
          <w:sz w:val="22"/>
          <w:szCs w:val="22"/>
          <w:lang w:val="hy-AM"/>
        </w:rPr>
        <w:t xml:space="preserve">  </w:t>
      </w:r>
      <w:r w:rsidR="00E95DDD" w:rsidRPr="008F1C7B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նախատեսված</w:t>
      </w:r>
      <w:r w:rsidR="00E95DDD" w:rsidRPr="008F1C7B">
        <w:rPr>
          <w:rFonts w:ascii="GHEA Grapalat" w:hAnsi="GHEA Grapalat" w:cs="Arial Armenian"/>
          <w:color w:val="000000" w:themeColor="text1"/>
          <w:sz w:val="22"/>
          <w:szCs w:val="22"/>
          <w:lang w:val="hy-AM"/>
        </w:rPr>
        <w:t xml:space="preserve"> </w:t>
      </w:r>
      <w:r w:rsidR="00A172E2" w:rsidRPr="00A172E2">
        <w:rPr>
          <w:rFonts w:ascii="GHEA Grapalat" w:hAnsi="GHEA Grapalat" w:cs="Arial Armenian"/>
          <w:color w:val="000000" w:themeColor="text1"/>
          <w:sz w:val="22"/>
          <w:szCs w:val="22"/>
          <w:lang w:val="hy-AM"/>
        </w:rPr>
        <w:t>2</w:t>
      </w:r>
      <w:r w:rsidR="00A172E2">
        <w:rPr>
          <w:rFonts w:ascii="GHEA Grapalat" w:hAnsi="GHEA Grapalat" w:cs="Arial Armenian"/>
          <w:color w:val="000000" w:themeColor="text1"/>
          <w:sz w:val="22"/>
          <w:szCs w:val="22"/>
          <w:lang w:val="hy-AM"/>
        </w:rPr>
        <w:t> </w:t>
      </w:r>
      <w:r w:rsidR="00A172E2" w:rsidRPr="00A172E2">
        <w:rPr>
          <w:rFonts w:ascii="GHEA Grapalat" w:hAnsi="GHEA Grapalat" w:cs="Arial Armenian"/>
          <w:color w:val="000000" w:themeColor="text1"/>
          <w:sz w:val="22"/>
          <w:szCs w:val="22"/>
          <w:lang w:val="hy-AM"/>
        </w:rPr>
        <w:t>608 327.</w:t>
      </w:r>
      <w:r w:rsidR="007626A4" w:rsidRPr="007626A4">
        <w:rPr>
          <w:rFonts w:ascii="GHEA Grapalat" w:hAnsi="GHEA Grapalat" w:cs="Arial Armenian"/>
          <w:color w:val="000000" w:themeColor="text1"/>
          <w:sz w:val="22"/>
          <w:szCs w:val="22"/>
          <w:lang w:val="hy-AM"/>
        </w:rPr>
        <w:t>4</w:t>
      </w:r>
      <w:r w:rsidR="00E95DDD" w:rsidRPr="008F1C7B">
        <w:rPr>
          <w:rFonts w:ascii="GHEA Grapalat" w:hAnsi="GHEA Grapalat" w:cs="Arial Armenian"/>
          <w:color w:val="000000" w:themeColor="text1"/>
          <w:sz w:val="22"/>
          <w:szCs w:val="22"/>
          <w:lang w:val="hy-AM"/>
        </w:rPr>
        <w:t xml:space="preserve"> </w:t>
      </w:r>
      <w:r w:rsidR="00E95DDD" w:rsidRPr="008F1C7B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հազար</w:t>
      </w:r>
      <w:r w:rsidR="00E95DDD" w:rsidRPr="008F1C7B">
        <w:rPr>
          <w:rFonts w:ascii="GHEA Grapalat" w:hAnsi="GHEA Grapalat" w:cs="Arial Armenian"/>
          <w:color w:val="000000" w:themeColor="text1"/>
          <w:sz w:val="22"/>
          <w:szCs w:val="22"/>
          <w:lang w:val="hy-AM"/>
        </w:rPr>
        <w:t xml:space="preserve">  </w:t>
      </w:r>
      <w:r w:rsidR="00E95DDD" w:rsidRPr="008F1C7B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դրամի</w:t>
      </w:r>
      <w:r w:rsidR="00E95DDD" w:rsidRPr="008F1C7B">
        <w:rPr>
          <w:rFonts w:ascii="GHEA Grapalat" w:hAnsi="GHEA Grapalat" w:cs="Arial Armenian"/>
          <w:color w:val="000000" w:themeColor="text1"/>
          <w:sz w:val="22"/>
          <w:szCs w:val="22"/>
          <w:lang w:val="hy-AM"/>
        </w:rPr>
        <w:t xml:space="preserve">  </w:t>
      </w:r>
      <w:r w:rsidR="00E95DDD" w:rsidRPr="008F1C7B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դիմաց</w:t>
      </w:r>
      <w:r w:rsidR="00E95DDD" w:rsidRPr="008F1C7B">
        <w:rPr>
          <w:rFonts w:ascii="GHEA Grapalat" w:hAnsi="GHEA Grapalat" w:cs="Arial Armenian"/>
          <w:color w:val="000000" w:themeColor="text1"/>
          <w:sz w:val="22"/>
          <w:szCs w:val="22"/>
          <w:lang w:val="hy-AM"/>
        </w:rPr>
        <w:t xml:space="preserve">   փաստացի մուտքը  </w:t>
      </w:r>
      <w:r w:rsidR="00E95DDD" w:rsidRPr="008F1C7B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կազմել</w:t>
      </w:r>
      <w:r w:rsidR="00E95DDD" w:rsidRPr="008F1C7B">
        <w:rPr>
          <w:rFonts w:ascii="GHEA Grapalat" w:hAnsi="GHEA Grapalat" w:cs="Arial Armenian"/>
          <w:color w:val="000000" w:themeColor="text1"/>
          <w:sz w:val="22"/>
          <w:szCs w:val="22"/>
          <w:lang w:val="hy-AM"/>
        </w:rPr>
        <w:t xml:space="preserve">  է </w:t>
      </w:r>
      <w:r w:rsidR="00A172E2" w:rsidRPr="00A172E2">
        <w:rPr>
          <w:rFonts w:ascii="GHEA Grapalat" w:hAnsi="GHEA Grapalat" w:cs="Arial Armenian"/>
          <w:color w:val="000000" w:themeColor="text1"/>
          <w:sz w:val="22"/>
          <w:szCs w:val="22"/>
          <w:lang w:val="hy-AM"/>
        </w:rPr>
        <w:t>2</w:t>
      </w:r>
      <w:r w:rsidR="00A172E2">
        <w:rPr>
          <w:rFonts w:ascii="GHEA Grapalat" w:hAnsi="GHEA Grapalat" w:cs="Arial Armenian"/>
          <w:color w:val="000000" w:themeColor="text1"/>
          <w:sz w:val="22"/>
          <w:szCs w:val="22"/>
          <w:lang w:val="hy-AM"/>
        </w:rPr>
        <w:t> </w:t>
      </w:r>
      <w:r w:rsidR="00A172E2" w:rsidRPr="00A172E2">
        <w:rPr>
          <w:rFonts w:ascii="GHEA Grapalat" w:hAnsi="GHEA Grapalat" w:cs="Arial Armenian"/>
          <w:color w:val="000000" w:themeColor="text1"/>
          <w:sz w:val="22"/>
          <w:szCs w:val="22"/>
          <w:lang w:val="hy-AM"/>
        </w:rPr>
        <w:t>563 172.4</w:t>
      </w:r>
      <w:r w:rsidR="00746B19" w:rsidRPr="008F1C7B">
        <w:rPr>
          <w:rFonts w:ascii="GHEA Grapalat" w:hAnsi="GHEA Grapalat" w:cs="Arial Armenian"/>
          <w:color w:val="000000" w:themeColor="text1"/>
          <w:sz w:val="22"/>
          <w:szCs w:val="22"/>
          <w:lang w:val="hy-AM"/>
        </w:rPr>
        <w:t xml:space="preserve"> </w:t>
      </w:r>
      <w:r w:rsidR="00E95DDD" w:rsidRPr="008F1C7B">
        <w:rPr>
          <w:rFonts w:ascii="GHEA Grapalat" w:hAnsi="GHEA Grapalat" w:cs="Arial Armenian"/>
          <w:color w:val="000000" w:themeColor="text1"/>
          <w:sz w:val="22"/>
          <w:szCs w:val="22"/>
          <w:lang w:val="hy-AM"/>
        </w:rPr>
        <w:t xml:space="preserve"> </w:t>
      </w:r>
      <w:r w:rsidR="00E95DDD" w:rsidRPr="008F1C7B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հազար</w:t>
      </w:r>
      <w:r w:rsidR="00E95DDD" w:rsidRPr="008F1C7B">
        <w:rPr>
          <w:rFonts w:ascii="GHEA Grapalat" w:hAnsi="GHEA Grapalat" w:cs="Arial Armenian"/>
          <w:color w:val="000000" w:themeColor="text1"/>
          <w:sz w:val="22"/>
          <w:szCs w:val="22"/>
          <w:lang w:val="hy-AM"/>
        </w:rPr>
        <w:t xml:space="preserve">  </w:t>
      </w:r>
      <w:r w:rsidR="00E95DDD" w:rsidRPr="008F1C7B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դրամ</w:t>
      </w:r>
      <w:r w:rsidR="00E95DDD" w:rsidRPr="008F1C7B">
        <w:rPr>
          <w:rFonts w:ascii="GHEA Grapalat" w:hAnsi="GHEA Grapalat" w:cs="Arial Armenian"/>
          <w:color w:val="000000" w:themeColor="text1"/>
          <w:sz w:val="22"/>
          <w:szCs w:val="22"/>
          <w:lang w:val="hy-AM"/>
        </w:rPr>
        <w:t xml:space="preserve">,  </w:t>
      </w:r>
      <w:r w:rsidR="00E95DDD" w:rsidRPr="008F1C7B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արձանա</w:t>
      </w:r>
      <w:r w:rsidR="00E95DDD" w:rsidRPr="008F1C7B">
        <w:rPr>
          <w:rFonts w:ascii="GHEA Grapalat" w:hAnsi="GHEA Grapalat" w:cs="Arial Armenian"/>
          <w:color w:val="000000" w:themeColor="text1"/>
          <w:sz w:val="22"/>
          <w:szCs w:val="22"/>
          <w:lang w:val="hy-AM"/>
        </w:rPr>
        <w:t>գ</w:t>
      </w:r>
      <w:r w:rsidR="00E95DDD" w:rsidRPr="008F1C7B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րելով</w:t>
      </w:r>
      <w:r w:rsidR="00E95DDD" w:rsidRPr="008F1C7B">
        <w:rPr>
          <w:rFonts w:ascii="GHEA Grapalat" w:hAnsi="GHEA Grapalat" w:cs="Arial Armenian"/>
          <w:color w:val="000000" w:themeColor="text1"/>
          <w:sz w:val="22"/>
          <w:szCs w:val="22"/>
          <w:lang w:val="hy-AM"/>
        </w:rPr>
        <w:t xml:space="preserve">  </w:t>
      </w:r>
      <w:r w:rsidR="00E95DDD" w:rsidRPr="008F1C7B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տարեկան</w:t>
      </w:r>
      <w:r w:rsidR="00E95DDD" w:rsidRPr="008F1C7B">
        <w:rPr>
          <w:rFonts w:ascii="GHEA Grapalat" w:hAnsi="GHEA Grapalat" w:cs="Arial Armenian"/>
          <w:color w:val="000000" w:themeColor="text1"/>
          <w:sz w:val="22"/>
          <w:szCs w:val="22"/>
          <w:lang w:val="hy-AM"/>
        </w:rPr>
        <w:t xml:space="preserve">  </w:t>
      </w:r>
      <w:r w:rsidR="00E95DDD" w:rsidRPr="008F1C7B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ծրա</w:t>
      </w:r>
      <w:r w:rsidR="00E95DDD" w:rsidRPr="008F1C7B">
        <w:rPr>
          <w:rFonts w:ascii="GHEA Grapalat" w:hAnsi="GHEA Grapalat" w:cs="Arial Armenian"/>
          <w:color w:val="000000" w:themeColor="text1"/>
          <w:sz w:val="22"/>
          <w:szCs w:val="22"/>
          <w:lang w:val="hy-AM"/>
        </w:rPr>
        <w:t>գ</w:t>
      </w:r>
      <w:r w:rsidR="00E95DDD" w:rsidRPr="008F1C7B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րային</w:t>
      </w:r>
      <w:r w:rsidR="00E95DDD" w:rsidRPr="008F1C7B">
        <w:rPr>
          <w:rFonts w:ascii="GHEA Grapalat" w:hAnsi="GHEA Grapalat" w:cs="Arial Armenian"/>
          <w:color w:val="000000" w:themeColor="text1"/>
          <w:sz w:val="22"/>
          <w:szCs w:val="22"/>
          <w:lang w:val="hy-AM"/>
        </w:rPr>
        <w:t xml:space="preserve">  </w:t>
      </w:r>
      <w:r w:rsidR="00E95DDD" w:rsidRPr="008F1C7B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ցուցանիշի  </w:t>
      </w:r>
      <w:r w:rsidR="00A172E2" w:rsidRPr="00A172E2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1.8</w:t>
      </w:r>
      <w:r w:rsidR="00E95DDD" w:rsidRPr="008F1C7B">
        <w:rPr>
          <w:rFonts w:ascii="GHEA Grapalat" w:hAnsi="GHEA Grapalat" w:cs="Arial Armenian"/>
          <w:color w:val="000000" w:themeColor="text1"/>
          <w:sz w:val="22"/>
          <w:szCs w:val="22"/>
          <w:lang w:val="hy-AM"/>
        </w:rPr>
        <w:t xml:space="preserve"> %   </w:t>
      </w:r>
      <w:r w:rsidR="00D455E9" w:rsidRPr="008F1C7B">
        <w:rPr>
          <w:rFonts w:ascii="GHEA Grapalat" w:hAnsi="GHEA Grapalat" w:cs="Arial Armenian"/>
          <w:color w:val="000000" w:themeColor="text1"/>
          <w:sz w:val="22"/>
          <w:szCs w:val="22"/>
          <w:lang w:val="hy-AM"/>
        </w:rPr>
        <w:t>թերա</w:t>
      </w:r>
      <w:r w:rsidR="00E95DDD" w:rsidRPr="008F1C7B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կատարում</w:t>
      </w:r>
      <w:r w:rsidR="00E95DDD" w:rsidRPr="008F1C7B">
        <w:rPr>
          <w:rFonts w:ascii="GHEA Grapalat" w:hAnsi="GHEA Grapalat" w:cs="Arial Armenian"/>
          <w:color w:val="000000" w:themeColor="text1"/>
          <w:sz w:val="22"/>
          <w:szCs w:val="22"/>
          <w:lang w:val="hy-AM"/>
        </w:rPr>
        <w:t xml:space="preserve">, </w:t>
      </w:r>
      <w:r w:rsidR="00E95DDD" w:rsidRPr="008F1C7B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որը</w:t>
      </w:r>
      <w:r w:rsidR="00E95DDD" w:rsidRPr="008F1C7B">
        <w:rPr>
          <w:rFonts w:ascii="GHEA Grapalat" w:hAnsi="GHEA Grapalat" w:cs="Arial Armenian"/>
          <w:color w:val="000000" w:themeColor="text1"/>
          <w:sz w:val="22"/>
          <w:szCs w:val="22"/>
          <w:lang w:val="hy-AM"/>
        </w:rPr>
        <w:t xml:space="preserve">  </w:t>
      </w:r>
      <w:r w:rsidR="00E95DDD" w:rsidRPr="008F1C7B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կազմում</w:t>
      </w:r>
      <w:r w:rsidR="00E95DDD" w:rsidRPr="008F1C7B">
        <w:rPr>
          <w:rFonts w:ascii="GHEA Grapalat" w:hAnsi="GHEA Grapalat" w:cs="Arial Armenian"/>
          <w:color w:val="000000" w:themeColor="text1"/>
          <w:sz w:val="22"/>
          <w:szCs w:val="22"/>
          <w:lang w:val="hy-AM"/>
        </w:rPr>
        <w:t xml:space="preserve">  </w:t>
      </w:r>
      <w:r w:rsidR="00E95DDD" w:rsidRPr="008F1C7B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է  </w:t>
      </w:r>
      <w:r w:rsidR="007626A4" w:rsidRPr="007626A4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46949,9</w:t>
      </w:r>
      <w:r w:rsidR="00784B9C" w:rsidRPr="008F1C7B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="00E95DDD" w:rsidRPr="008F1C7B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հազար դրամ</w:t>
      </w:r>
      <w:r w:rsidR="0050482A" w:rsidRPr="008F1C7B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՝  նախորդ տարվա</w:t>
      </w:r>
      <w:r w:rsidR="00241F25" w:rsidRPr="008F1C7B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գերակատավարված </w:t>
      </w:r>
      <w:r w:rsidR="000B6C33" w:rsidRPr="000B6C33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26661,8</w:t>
      </w:r>
      <w:r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="00E95DDD" w:rsidRPr="008F1C7B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հազար</w:t>
      </w:r>
      <w:r w:rsidR="00E95DDD" w:rsidRPr="008F1C7B">
        <w:rPr>
          <w:rFonts w:ascii="GHEA Grapalat" w:hAnsi="GHEA Grapalat" w:cs="Arial Armenian"/>
          <w:color w:val="000000" w:themeColor="text1"/>
          <w:sz w:val="22"/>
          <w:szCs w:val="22"/>
          <w:lang w:val="hy-AM"/>
        </w:rPr>
        <w:t xml:space="preserve"> </w:t>
      </w:r>
      <w:r w:rsidR="00E95DDD" w:rsidRPr="008F1C7B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դրամ</w:t>
      </w:r>
      <w:r w:rsidR="0050482A" w:rsidRPr="008F1C7B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ի</w:t>
      </w:r>
      <w:r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="0050482A" w:rsidRPr="008F1C7B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դիմաց</w:t>
      </w:r>
      <w:r w:rsidR="00E95DDD" w:rsidRPr="008F1C7B">
        <w:rPr>
          <w:rFonts w:ascii="GHEA Grapalat" w:hAnsi="GHEA Grapalat" w:cs="Arial Armenian"/>
          <w:color w:val="000000" w:themeColor="text1"/>
          <w:sz w:val="22"/>
          <w:szCs w:val="22"/>
          <w:lang w:val="hy-AM"/>
        </w:rPr>
        <w:t xml:space="preserve">: </w:t>
      </w:r>
      <w:r w:rsidR="0050482A" w:rsidRPr="008F1C7B">
        <w:rPr>
          <w:rFonts w:ascii="GHEA Grapalat" w:hAnsi="GHEA Grapalat"/>
          <w:color w:val="000000" w:themeColor="text1"/>
          <w:sz w:val="22"/>
          <w:szCs w:val="22"/>
          <w:lang w:val="hy-AM"/>
        </w:rPr>
        <w:br/>
      </w:r>
      <w:r w:rsidR="00E95DDD" w:rsidRPr="008F1C7B">
        <w:rPr>
          <w:rFonts w:ascii="GHEA Grapalat" w:hAnsi="GHEA Grapalat"/>
          <w:color w:val="000000" w:themeColor="text1"/>
          <w:sz w:val="22"/>
          <w:szCs w:val="22"/>
          <w:lang w:val="hy-AM"/>
        </w:rPr>
        <w:t>202</w:t>
      </w:r>
      <w:r w:rsidR="007626A4" w:rsidRPr="007626A4">
        <w:rPr>
          <w:rFonts w:ascii="GHEA Grapalat" w:hAnsi="GHEA Grapalat"/>
          <w:color w:val="000000" w:themeColor="text1"/>
          <w:sz w:val="22"/>
          <w:szCs w:val="22"/>
          <w:lang w:val="hy-AM"/>
        </w:rPr>
        <w:t>4</w:t>
      </w:r>
      <w:r w:rsidR="00E95DDD" w:rsidRPr="008F1C7B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="00E95DDD" w:rsidRPr="008F1C7B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թվականի</w:t>
      </w:r>
      <w:r w:rsidR="00E95DDD" w:rsidRPr="008F1C7B">
        <w:rPr>
          <w:rFonts w:ascii="GHEA Grapalat" w:hAnsi="GHEA Grapalat" w:cs="Arial Armenian"/>
          <w:color w:val="000000" w:themeColor="text1"/>
          <w:sz w:val="22"/>
          <w:szCs w:val="22"/>
          <w:lang w:val="hy-AM"/>
        </w:rPr>
        <w:t xml:space="preserve">  </w:t>
      </w:r>
      <w:r w:rsidR="00E95DDD" w:rsidRPr="008F1C7B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ընթացքում համայնքի բյուջեի</w:t>
      </w:r>
      <w:r w:rsidR="00E95DDD" w:rsidRPr="008F1C7B">
        <w:rPr>
          <w:rFonts w:ascii="GHEA Grapalat" w:hAnsi="GHEA Grapalat" w:cs="Arial Armenian"/>
          <w:color w:val="000000" w:themeColor="text1"/>
          <w:sz w:val="22"/>
          <w:szCs w:val="22"/>
          <w:lang w:val="hy-AM"/>
        </w:rPr>
        <w:t xml:space="preserve">  սեփական  եկամուտների հավաքագրումը   </w:t>
      </w:r>
      <w:r w:rsidR="00E95DDD" w:rsidRPr="008F1C7B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ունեցել</w:t>
      </w:r>
      <w:r w:rsidR="00E95DDD" w:rsidRPr="008F1C7B">
        <w:rPr>
          <w:rFonts w:ascii="GHEA Grapalat" w:hAnsi="GHEA Grapalat" w:cs="Arial Armenian"/>
          <w:color w:val="000000" w:themeColor="text1"/>
          <w:sz w:val="22"/>
          <w:szCs w:val="22"/>
          <w:lang w:val="hy-AM"/>
        </w:rPr>
        <w:t xml:space="preserve"> է   </w:t>
      </w:r>
      <w:r w:rsidR="00E95DDD" w:rsidRPr="008F1C7B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տատանողական</w:t>
      </w:r>
      <w:r w:rsidR="00E95DDD" w:rsidRPr="008F1C7B">
        <w:rPr>
          <w:rFonts w:ascii="GHEA Grapalat" w:hAnsi="GHEA Grapalat" w:cs="Arial Armenian"/>
          <w:color w:val="000000" w:themeColor="text1"/>
          <w:sz w:val="22"/>
          <w:szCs w:val="22"/>
          <w:lang w:val="hy-AM"/>
        </w:rPr>
        <w:t xml:space="preserve">  </w:t>
      </w:r>
      <w:r w:rsidR="00E95DDD" w:rsidRPr="008F1C7B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վարքագիծ, ամենաբարձր ցուցանիշը գրանցելով դեկտեմբեր ամսին </w:t>
      </w:r>
      <w:r w:rsidR="00CE4854" w:rsidRPr="00CE4854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:</w:t>
      </w:r>
    </w:p>
    <w:p w:rsidR="00E95DDD" w:rsidRPr="008F1C7B" w:rsidRDefault="00545B60" w:rsidP="008F1C7B">
      <w:pPr>
        <w:spacing w:line="276" w:lineRule="auto"/>
        <w:jc w:val="both"/>
        <w:rPr>
          <w:rFonts w:ascii="GHEA Grapalat" w:hAnsi="GHEA Grapalat"/>
          <w:color w:val="000000" w:themeColor="text1"/>
          <w:sz w:val="22"/>
          <w:szCs w:val="22"/>
          <w:lang w:val="hy-AM"/>
        </w:rPr>
      </w:pPr>
      <w:r w:rsidRPr="00545B6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Փաստացի հավաքագրված սեփական եկամուտների մ</w:t>
      </w:r>
      <w:r w:rsidR="00E95DDD" w:rsidRPr="008F1C7B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իջին</w:t>
      </w:r>
      <w:r w:rsidR="00E95DDD" w:rsidRPr="008F1C7B">
        <w:rPr>
          <w:rFonts w:ascii="GHEA Grapalat" w:hAnsi="GHEA Grapalat" w:cs="Arial Armenian"/>
          <w:color w:val="000000" w:themeColor="text1"/>
          <w:sz w:val="22"/>
          <w:szCs w:val="22"/>
          <w:lang w:val="hy-AM"/>
        </w:rPr>
        <w:t xml:space="preserve">  </w:t>
      </w:r>
      <w:r w:rsidR="00E95DDD" w:rsidRPr="008F1C7B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ամսական</w:t>
      </w:r>
      <w:r w:rsidR="00E95DDD" w:rsidRPr="008F1C7B">
        <w:rPr>
          <w:rFonts w:ascii="GHEA Grapalat" w:hAnsi="GHEA Grapalat" w:cs="Arial Armenian"/>
          <w:color w:val="000000" w:themeColor="text1"/>
          <w:sz w:val="22"/>
          <w:szCs w:val="22"/>
          <w:lang w:val="hy-AM"/>
        </w:rPr>
        <w:t xml:space="preserve">   </w:t>
      </w:r>
      <w:r w:rsidR="00E95DDD" w:rsidRPr="008F1C7B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եկամուտը</w:t>
      </w:r>
      <w:r w:rsidR="00E95DDD" w:rsidRPr="008F1C7B">
        <w:rPr>
          <w:rFonts w:ascii="GHEA Grapalat" w:hAnsi="GHEA Grapalat" w:cs="Arial Armenian"/>
          <w:color w:val="000000" w:themeColor="text1"/>
          <w:sz w:val="22"/>
          <w:szCs w:val="22"/>
          <w:lang w:val="hy-AM"/>
        </w:rPr>
        <w:t xml:space="preserve">  </w:t>
      </w:r>
      <w:r w:rsidR="00E95DDD" w:rsidRPr="008F1C7B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կազմել</w:t>
      </w:r>
      <w:r w:rsidR="00E95DDD" w:rsidRPr="008F1C7B">
        <w:rPr>
          <w:rFonts w:ascii="GHEA Grapalat" w:hAnsi="GHEA Grapalat" w:cs="Arial Armenian"/>
          <w:color w:val="000000" w:themeColor="text1"/>
          <w:sz w:val="22"/>
          <w:szCs w:val="22"/>
          <w:lang w:val="hy-AM"/>
        </w:rPr>
        <w:t xml:space="preserve">  </w:t>
      </w:r>
      <w:r w:rsidR="00E95DDD" w:rsidRPr="008F1C7B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</w:t>
      </w:r>
      <w:r w:rsidR="00E95DDD" w:rsidRPr="008F1C7B">
        <w:rPr>
          <w:rFonts w:ascii="GHEA Grapalat" w:hAnsi="GHEA Grapalat" w:cs="Arial Armenian"/>
          <w:color w:val="000000" w:themeColor="text1"/>
          <w:sz w:val="22"/>
          <w:szCs w:val="22"/>
          <w:lang w:val="hy-AM"/>
        </w:rPr>
        <w:t xml:space="preserve"> </w:t>
      </w:r>
      <w:r w:rsidR="008331B2" w:rsidRPr="008331B2">
        <w:rPr>
          <w:rFonts w:ascii="GHEA Grapalat" w:hAnsi="GHEA Grapalat" w:cs="Arial Armenian"/>
          <w:color w:val="000000" w:themeColor="text1"/>
          <w:sz w:val="22"/>
          <w:szCs w:val="22"/>
          <w:lang w:val="hy-AM"/>
        </w:rPr>
        <w:t>59</w:t>
      </w:r>
      <w:r w:rsidRPr="00545B60">
        <w:rPr>
          <w:rFonts w:ascii="GHEA Grapalat" w:hAnsi="GHEA Grapalat" w:cs="Arial Armenian"/>
          <w:color w:val="000000" w:themeColor="text1"/>
          <w:sz w:val="22"/>
          <w:szCs w:val="22"/>
          <w:lang w:val="hy-AM"/>
        </w:rPr>
        <w:t>125,3</w:t>
      </w:r>
      <w:r w:rsidR="001B1974" w:rsidRPr="008F1C7B">
        <w:rPr>
          <w:rFonts w:ascii="GHEA Grapalat" w:hAnsi="GHEA Grapalat" w:cs="Arial Armenian"/>
          <w:color w:val="000000" w:themeColor="text1"/>
          <w:sz w:val="22"/>
          <w:szCs w:val="22"/>
          <w:lang w:val="hy-AM"/>
        </w:rPr>
        <w:t xml:space="preserve"> </w:t>
      </w:r>
      <w:r w:rsidR="00E95DDD" w:rsidRPr="008F1C7B">
        <w:rPr>
          <w:rFonts w:ascii="GHEA Grapalat" w:hAnsi="GHEA Grapalat" w:cs="Arial Armenian"/>
          <w:color w:val="000000" w:themeColor="text1"/>
          <w:sz w:val="22"/>
          <w:szCs w:val="22"/>
          <w:lang w:val="hy-AM"/>
        </w:rPr>
        <w:t xml:space="preserve">հազար դրամ,  նախորդ տարվա  </w:t>
      </w:r>
      <w:r w:rsidRPr="00545B60">
        <w:rPr>
          <w:rFonts w:ascii="GHEA Grapalat" w:hAnsi="GHEA Grapalat" w:cs="Arial Armenian"/>
          <w:color w:val="000000" w:themeColor="text1"/>
          <w:sz w:val="22"/>
          <w:szCs w:val="22"/>
          <w:lang w:val="hy-AM"/>
        </w:rPr>
        <w:t xml:space="preserve">51015,6 </w:t>
      </w:r>
      <w:r w:rsidR="001B1974" w:rsidRPr="008F1C7B">
        <w:rPr>
          <w:rFonts w:ascii="GHEA Grapalat" w:hAnsi="GHEA Grapalat" w:cs="Arial Armenian"/>
          <w:color w:val="000000" w:themeColor="text1"/>
          <w:sz w:val="22"/>
          <w:szCs w:val="22"/>
          <w:lang w:val="hy-AM"/>
        </w:rPr>
        <w:t xml:space="preserve">  </w:t>
      </w:r>
      <w:r w:rsidR="00E95DDD" w:rsidRPr="008F1C7B">
        <w:rPr>
          <w:rFonts w:ascii="GHEA Grapalat" w:hAnsi="GHEA Grapalat" w:cs="Arial Armenian"/>
          <w:color w:val="000000" w:themeColor="text1"/>
          <w:sz w:val="22"/>
          <w:szCs w:val="22"/>
          <w:lang w:val="hy-AM"/>
        </w:rPr>
        <w:t xml:space="preserve">  հազար  դրամի դիմաց </w:t>
      </w:r>
      <w:r w:rsidR="007E4662" w:rsidRPr="008F1C7B">
        <w:rPr>
          <w:rFonts w:ascii="GHEA Grapalat" w:hAnsi="GHEA Grapalat" w:cs="Arial Armenian"/>
          <w:color w:val="000000" w:themeColor="text1"/>
          <w:sz w:val="22"/>
          <w:szCs w:val="22"/>
          <w:lang w:val="hy-AM"/>
        </w:rPr>
        <w:t xml:space="preserve"> </w:t>
      </w:r>
      <w:r w:rsidR="00E95DDD" w:rsidRPr="008F1C7B">
        <w:rPr>
          <w:rFonts w:ascii="GHEA Grapalat" w:hAnsi="GHEA Grapalat" w:cs="Arial Armenian"/>
          <w:color w:val="000000" w:themeColor="text1"/>
          <w:sz w:val="22"/>
          <w:szCs w:val="22"/>
          <w:lang w:val="hy-AM"/>
        </w:rPr>
        <w:t>(առանց  պաշտոնական տրանսֆերտների):</w:t>
      </w:r>
    </w:p>
    <w:p w:rsidR="009B6E8A" w:rsidRPr="00CE4854" w:rsidRDefault="00E95DDD" w:rsidP="008F1C7B">
      <w:pPr>
        <w:spacing w:line="276" w:lineRule="auto"/>
        <w:jc w:val="both"/>
        <w:rPr>
          <w:rFonts w:ascii="GHEA Grapalat" w:hAnsi="GHEA Grapalat" w:cs="Calibri"/>
          <w:noProof/>
          <w:color w:val="000000" w:themeColor="text1"/>
          <w:sz w:val="22"/>
          <w:szCs w:val="22"/>
          <w:lang w:val="hy-AM"/>
        </w:rPr>
      </w:pPr>
      <w:r w:rsidRPr="008F1C7B"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Հաշվետու</w:t>
      </w:r>
      <w:r w:rsidRPr="008F1C7B">
        <w:rPr>
          <w:rFonts w:ascii="GHEA Grapalat" w:hAnsi="GHEA Grapalat" w:cs="Calibri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տարում</w:t>
      </w:r>
      <w:r w:rsidRPr="008F1C7B">
        <w:rPr>
          <w:rFonts w:ascii="GHEA Grapalat" w:hAnsi="GHEA Grapalat" w:cs="Calibri"/>
          <w:noProof/>
          <w:color w:val="000000" w:themeColor="text1"/>
          <w:sz w:val="22"/>
          <w:szCs w:val="22"/>
          <w:lang w:val="hy-AM"/>
        </w:rPr>
        <w:t xml:space="preserve">  վարչական բյուջեի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հավաքագրած</w:t>
      </w:r>
      <w:r w:rsidRPr="008F1C7B">
        <w:rPr>
          <w:rFonts w:ascii="GHEA Grapalat" w:hAnsi="GHEA Grapalat" w:cs="Calibri"/>
          <w:noProof/>
          <w:color w:val="000000" w:themeColor="text1"/>
          <w:sz w:val="22"/>
          <w:szCs w:val="22"/>
          <w:lang w:val="hy-AM"/>
        </w:rPr>
        <w:t xml:space="preserve">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եկամուտների</w:t>
      </w:r>
      <w:r w:rsidRPr="008F1C7B">
        <w:rPr>
          <w:rFonts w:ascii="GHEA Grapalat" w:hAnsi="GHEA Grapalat" w:cs="Calibri"/>
          <w:noProof/>
          <w:color w:val="000000" w:themeColor="text1"/>
          <w:sz w:val="22"/>
          <w:szCs w:val="22"/>
          <w:lang w:val="hy-AM"/>
        </w:rPr>
        <w:t xml:space="preserve"> </w:t>
      </w:r>
      <w:r w:rsidR="0048258C" w:rsidRPr="0048258C">
        <w:rPr>
          <w:rFonts w:ascii="GHEA Grapalat" w:hAnsi="GHEA Grapalat" w:cs="Calibri"/>
          <w:noProof/>
          <w:color w:val="000000" w:themeColor="text1"/>
          <w:sz w:val="22"/>
          <w:szCs w:val="22"/>
          <w:lang w:val="hy-AM"/>
        </w:rPr>
        <w:t>27,7</w:t>
      </w:r>
      <w:r w:rsidRPr="008F1C7B">
        <w:rPr>
          <w:rFonts w:ascii="GHEA Grapalat" w:hAnsi="GHEA Grapalat" w:cs="Calibri"/>
          <w:noProof/>
          <w:color w:val="000000" w:themeColor="text1"/>
          <w:sz w:val="22"/>
          <w:szCs w:val="22"/>
          <w:lang w:val="hy-AM"/>
        </w:rPr>
        <w:t xml:space="preserve"> %-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ը</w:t>
      </w:r>
      <w:r w:rsidR="00D75591"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կամ </w:t>
      </w:r>
      <w:r w:rsidR="0048258C" w:rsidRPr="0048258C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709503,7</w:t>
      </w:r>
      <w:r w:rsidR="00AD6D6F"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</w:t>
      </w:r>
      <w:r w:rsidR="00D75591"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հազար դրամը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ապահովվել  է  սեփական   եկամուտների  հաշվին,  իսկ  </w:t>
      </w:r>
      <w:r w:rsidR="0048258C" w:rsidRPr="0048258C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72,3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 %-ը</w:t>
      </w:r>
      <w:r w:rsidR="00D75591"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կամ </w:t>
      </w:r>
      <w:r w:rsidR="001B1974"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1</w:t>
      </w:r>
      <w:r w:rsidR="001B1974" w:rsidRPr="008F1C7B">
        <w:rPr>
          <w:rFonts w:ascii="Calibri" w:hAnsi="Calibri" w:cs="Calibri"/>
          <w:noProof/>
          <w:color w:val="000000" w:themeColor="text1"/>
          <w:sz w:val="22"/>
          <w:szCs w:val="22"/>
          <w:lang w:val="hy-AM"/>
        </w:rPr>
        <w:t> </w:t>
      </w:r>
      <w:r w:rsidR="0048258C" w:rsidRPr="0048258C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853668,7հազ.դրամ</w:t>
      </w:r>
      <w:r w:rsidR="0048258C" w:rsidRPr="006B246A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ը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պետական բյուջեից ֆինանսական համահարթեցման սկզբունքով տրամադրվող դոտացիաների և նպատակային հատկացումների (սուբվենցիաներ)</w:t>
      </w:r>
      <w:r w:rsidRPr="008F1C7B">
        <w:rPr>
          <w:rFonts w:ascii="GHEA Grapalat" w:hAnsi="GHEA Grapalat" w:cs="Calibri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հաշվին</w:t>
      </w:r>
      <w:r w:rsidRPr="008F1C7B">
        <w:rPr>
          <w:rFonts w:ascii="GHEA Grapalat" w:hAnsi="GHEA Grapalat" w:cs="Calibri"/>
          <w:noProof/>
          <w:color w:val="000000" w:themeColor="text1"/>
          <w:sz w:val="22"/>
          <w:szCs w:val="22"/>
          <w:lang w:val="hy-AM"/>
        </w:rPr>
        <w:t xml:space="preserve"> </w:t>
      </w:r>
      <w:r w:rsidR="00CE4854" w:rsidRPr="00CE4854">
        <w:rPr>
          <w:rFonts w:ascii="GHEA Grapalat" w:hAnsi="GHEA Grapalat" w:cs="Calibri"/>
          <w:noProof/>
          <w:color w:val="000000" w:themeColor="text1"/>
          <w:sz w:val="22"/>
          <w:szCs w:val="22"/>
          <w:lang w:val="hy-AM"/>
        </w:rPr>
        <w:t>:</w:t>
      </w:r>
    </w:p>
    <w:p w:rsidR="006B246A" w:rsidRPr="009B6E8A" w:rsidRDefault="00E95DDD" w:rsidP="009B6E8A">
      <w:pPr>
        <w:pStyle w:val="a5"/>
        <w:spacing w:line="276" w:lineRule="auto"/>
        <w:jc w:val="both"/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</w:pPr>
      <w:r w:rsidRPr="009B6E8A">
        <w:rPr>
          <w:rFonts w:ascii="GHEA Grapalat" w:hAnsi="GHEA Grapalat" w:cs="Sylfaen"/>
          <w:b/>
          <w:noProof/>
          <w:color w:val="000000" w:themeColor="text1"/>
          <w:sz w:val="22"/>
          <w:szCs w:val="22"/>
          <w:lang w:val="hy-AM"/>
        </w:rPr>
        <w:t>Գույքային</w:t>
      </w:r>
      <w:r w:rsidRPr="009B6E8A">
        <w:rPr>
          <w:rFonts w:ascii="GHEA Grapalat" w:hAnsi="GHEA Grapalat" w:cs="Arial Armenian"/>
          <w:b/>
          <w:noProof/>
          <w:color w:val="000000" w:themeColor="text1"/>
          <w:sz w:val="22"/>
          <w:szCs w:val="22"/>
          <w:lang w:val="hy-AM"/>
        </w:rPr>
        <w:t xml:space="preserve"> </w:t>
      </w:r>
      <w:r w:rsidRPr="009B6E8A">
        <w:rPr>
          <w:rFonts w:ascii="GHEA Grapalat" w:hAnsi="GHEA Grapalat" w:cs="Sylfaen"/>
          <w:b/>
          <w:noProof/>
          <w:color w:val="000000" w:themeColor="text1"/>
          <w:sz w:val="22"/>
          <w:szCs w:val="22"/>
          <w:lang w:val="hy-AM"/>
        </w:rPr>
        <w:t>հարկեր</w:t>
      </w:r>
      <w:r w:rsidRPr="009B6E8A">
        <w:rPr>
          <w:rFonts w:ascii="GHEA Grapalat" w:hAnsi="GHEA Grapalat" w:cs="Arial Armenian"/>
          <w:b/>
          <w:noProof/>
          <w:color w:val="000000" w:themeColor="text1"/>
          <w:sz w:val="22"/>
          <w:szCs w:val="22"/>
          <w:lang w:val="hy-AM"/>
        </w:rPr>
        <w:t xml:space="preserve"> </w:t>
      </w:r>
      <w:r w:rsidRPr="009B6E8A">
        <w:rPr>
          <w:rFonts w:ascii="GHEA Grapalat" w:hAnsi="GHEA Grapalat" w:cs="Sylfaen"/>
          <w:b/>
          <w:noProof/>
          <w:color w:val="000000" w:themeColor="text1"/>
          <w:sz w:val="22"/>
          <w:szCs w:val="22"/>
          <w:lang w:val="hy-AM"/>
        </w:rPr>
        <w:t>անշարժ</w:t>
      </w:r>
      <w:r w:rsidRPr="009B6E8A">
        <w:rPr>
          <w:rFonts w:ascii="GHEA Grapalat" w:hAnsi="GHEA Grapalat" w:cs="Arial Armenian"/>
          <w:b/>
          <w:noProof/>
          <w:color w:val="000000" w:themeColor="text1"/>
          <w:sz w:val="22"/>
          <w:szCs w:val="22"/>
          <w:lang w:val="hy-AM"/>
        </w:rPr>
        <w:t xml:space="preserve"> գ</w:t>
      </w:r>
      <w:r w:rsidRPr="009B6E8A">
        <w:rPr>
          <w:rFonts w:ascii="GHEA Grapalat" w:hAnsi="GHEA Grapalat" w:cs="Sylfaen"/>
          <w:b/>
          <w:noProof/>
          <w:color w:val="000000" w:themeColor="text1"/>
          <w:sz w:val="22"/>
          <w:szCs w:val="22"/>
          <w:lang w:val="hy-AM"/>
        </w:rPr>
        <w:t>ույքից</w:t>
      </w:r>
      <w:r w:rsidR="009B6E8A">
        <w:rPr>
          <w:rFonts w:ascii="GHEA Grapalat" w:hAnsi="GHEA Grapalat" w:cs="Sylfaen"/>
          <w:b/>
          <w:noProof/>
          <w:color w:val="000000" w:themeColor="text1"/>
          <w:sz w:val="22"/>
          <w:szCs w:val="22"/>
          <w:lang w:val="hy-AM"/>
        </w:rPr>
        <w:t xml:space="preserve"> </w:t>
      </w:r>
      <w:r w:rsidRPr="009B6E8A"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 xml:space="preserve">եկամտի հաշվին համայնքի բյուջեն համալրվել է  </w:t>
      </w:r>
      <w:r w:rsidR="006B246A" w:rsidRPr="009B6E8A"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>130350,7</w:t>
      </w:r>
      <w:r w:rsidRPr="009B6E8A"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 xml:space="preserve"> հազար դրամով`  կատարվելով </w:t>
      </w:r>
      <w:r w:rsidR="006B246A" w:rsidRPr="009B6E8A"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>84,1</w:t>
      </w:r>
      <w:r w:rsidR="00D541AB" w:rsidRPr="009B6E8A"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 xml:space="preserve"> </w:t>
      </w:r>
      <w:r w:rsidRPr="009B6E8A"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 xml:space="preserve"> %-ով։ </w:t>
      </w:r>
    </w:p>
    <w:p w:rsidR="0037446F" w:rsidRPr="0037446F" w:rsidRDefault="00E95DDD" w:rsidP="006B246A">
      <w:pPr>
        <w:pStyle w:val="a5"/>
        <w:spacing w:line="276" w:lineRule="auto"/>
        <w:jc w:val="both"/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</w:pPr>
      <w:r w:rsidRPr="008F1C7B"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>Գույքային հարկեր այլ  անշարժ գույքից՝ գ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ույքահարկ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փոխադրամիջոցների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համար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եկամտի 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հաշվին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համայնքի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բյուջեն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հաշվետու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տարում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համալրվել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է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</w:t>
      </w:r>
      <w:r w:rsidR="006B246A" w:rsidRPr="006B246A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226654,4</w:t>
      </w:r>
      <w:r w:rsidR="00621BA6"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հազար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դրամով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`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կատարվելով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</w:t>
      </w:r>
      <w:r w:rsidR="006B246A" w:rsidRPr="006B246A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92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%-ով</w:t>
      </w:r>
      <w:r w:rsidR="0037446F" w:rsidRPr="0037446F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:</w:t>
      </w:r>
    </w:p>
    <w:p w:rsidR="00E95DDD" w:rsidRPr="0037446F" w:rsidRDefault="00E95DDD" w:rsidP="008F1C7B">
      <w:pPr>
        <w:pStyle w:val="a5"/>
        <w:spacing w:line="276" w:lineRule="auto"/>
        <w:jc w:val="both"/>
        <w:rPr>
          <w:rFonts w:ascii="GHEA Grapalat" w:hAnsi="GHEA Grapalat" w:cs="Sylfaen"/>
          <w:b/>
          <w:noProof/>
          <w:color w:val="000000" w:themeColor="text1"/>
          <w:sz w:val="22"/>
          <w:szCs w:val="22"/>
          <w:lang w:val="hy-AM"/>
        </w:rPr>
      </w:pPr>
      <w:r w:rsidRPr="008F1C7B">
        <w:rPr>
          <w:rFonts w:ascii="GHEA Grapalat" w:hAnsi="GHEA Grapalat" w:cs="Sylfaen"/>
          <w:b/>
          <w:noProof/>
          <w:color w:val="000000" w:themeColor="text1"/>
          <w:sz w:val="22"/>
          <w:szCs w:val="22"/>
          <w:lang w:val="hy-AM"/>
        </w:rPr>
        <w:t>Տեղական տուրքեր</w:t>
      </w:r>
      <w:r w:rsidR="00E04834">
        <w:rPr>
          <w:rFonts w:ascii="GHEA Grapalat" w:hAnsi="GHEA Grapalat" w:cs="Sylfaen"/>
          <w:b/>
          <w:noProof/>
          <w:color w:val="000000" w:themeColor="text1"/>
          <w:sz w:val="22"/>
          <w:szCs w:val="22"/>
          <w:lang w:val="hy-AM"/>
        </w:rPr>
        <w:t>ի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հաշվին   համայնքի   բյուջեն  հաշվետու   տարում    համալրվել  է                    </w:t>
      </w:r>
      <w:r w:rsidR="0037446F" w:rsidRPr="0037446F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33450,5</w:t>
      </w:r>
      <w:r w:rsidR="00621BA6"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հազար  դրամով` կատարվելով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="0037446F" w:rsidRPr="0037446F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90,2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%-ով</w:t>
      </w:r>
      <w:r w:rsidR="0037446F" w:rsidRPr="0037446F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:</w:t>
      </w:r>
    </w:p>
    <w:p w:rsidR="00E95DDD" w:rsidRPr="008F1C7B" w:rsidRDefault="00E95DDD" w:rsidP="008F1C7B">
      <w:pPr>
        <w:pStyle w:val="a5"/>
        <w:tabs>
          <w:tab w:val="left" w:pos="284"/>
        </w:tabs>
        <w:spacing w:line="276" w:lineRule="auto"/>
        <w:jc w:val="both"/>
        <w:rPr>
          <w:rFonts w:ascii="GHEA Grapalat" w:hAnsi="GHEA Grapalat"/>
          <w:b/>
          <w:bCs/>
          <w:i/>
          <w:iCs/>
          <w:noProof/>
          <w:color w:val="000000" w:themeColor="text1"/>
          <w:sz w:val="22"/>
          <w:szCs w:val="22"/>
          <w:lang w:val="hy-AM"/>
        </w:rPr>
      </w:pPr>
      <w:r w:rsidRPr="008F1C7B">
        <w:rPr>
          <w:rFonts w:ascii="GHEA Grapalat" w:hAnsi="GHEA Grapalat" w:cs="Sylfaen"/>
          <w:b/>
          <w:noProof/>
          <w:color w:val="000000" w:themeColor="text1"/>
          <w:sz w:val="22"/>
          <w:szCs w:val="22"/>
          <w:lang w:val="hy-AM"/>
        </w:rPr>
        <w:t>Պետական տուրքեր</w:t>
      </w:r>
      <w:r w:rsidR="00E04834">
        <w:rPr>
          <w:rFonts w:ascii="GHEA Grapalat" w:hAnsi="GHEA Grapalat" w:cs="Sylfaen"/>
          <w:b/>
          <w:noProof/>
          <w:color w:val="000000" w:themeColor="text1"/>
          <w:sz w:val="22"/>
          <w:szCs w:val="22"/>
          <w:lang w:val="hy-AM"/>
        </w:rPr>
        <w:t>ի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հաշվին   համայնքի   բյուջեն  հաշվետու   տարում    համալրվել  է </w:t>
      </w:r>
      <w:r w:rsidR="0037446F" w:rsidRPr="0037446F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19121,9</w:t>
      </w:r>
      <w:r w:rsidR="009D7A00"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հազար  դրամով` կատարվելով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="0037446F" w:rsidRPr="0037446F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103,9</w:t>
      </w:r>
      <w:r w:rsidR="009D7A00"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%-ով,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ապահովելով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բյուջեի</w:t>
      </w:r>
      <w:r w:rsidR="00621BA6"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="006E0963" w:rsidRPr="006E0963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սեփական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եկամուտների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="00383D40" w:rsidRPr="00383D40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2</w:t>
      </w:r>
      <w:r w:rsidR="00621BA6"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.7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% -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ը։ </w:t>
      </w:r>
      <w:r w:rsidR="00E04834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Գերակատարման ա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րդյունքում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բյուջե հավելյալ մուտքագրվել է </w:t>
      </w:r>
      <w:r w:rsidR="00383D40" w:rsidRPr="00E04834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573,6</w:t>
      </w:r>
      <w:r w:rsidR="009D7A00" w:rsidRPr="00E04834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</w:t>
      </w:r>
      <w:r w:rsidR="00621BA6"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հազար դրամ։</w:t>
      </w:r>
      <w:r w:rsidRPr="008F1C7B">
        <w:rPr>
          <w:rFonts w:ascii="GHEA Grapalat" w:hAnsi="GHEA Grapalat"/>
          <w:b/>
          <w:bCs/>
          <w:i/>
          <w:iCs/>
          <w:noProof/>
          <w:color w:val="000000" w:themeColor="text1"/>
          <w:sz w:val="22"/>
          <w:szCs w:val="22"/>
          <w:lang w:val="hy-AM"/>
        </w:rPr>
        <w:t xml:space="preserve">  </w:t>
      </w:r>
    </w:p>
    <w:p w:rsidR="00E95DDD" w:rsidRPr="008F1C7B" w:rsidRDefault="00E95DDD" w:rsidP="00E04834">
      <w:pPr>
        <w:pStyle w:val="a5"/>
        <w:tabs>
          <w:tab w:val="left" w:pos="284"/>
        </w:tabs>
        <w:spacing w:line="276" w:lineRule="auto"/>
        <w:jc w:val="both"/>
        <w:rPr>
          <w:rFonts w:ascii="GHEA Grapalat" w:hAnsi="GHEA Grapalat" w:cs="Sylfaen"/>
          <w:bCs/>
          <w:iCs/>
          <w:noProof/>
          <w:color w:val="000000" w:themeColor="text1"/>
          <w:sz w:val="22"/>
          <w:szCs w:val="22"/>
          <w:lang w:val="hy-AM"/>
        </w:rPr>
      </w:pPr>
      <w:r w:rsidRPr="00E04834">
        <w:rPr>
          <w:rFonts w:ascii="GHEA Grapalat" w:hAnsi="GHEA Grapalat" w:cs="Sylfaen"/>
          <w:b/>
          <w:bCs/>
          <w:iCs/>
          <w:noProof/>
          <w:color w:val="000000" w:themeColor="text1"/>
          <w:sz w:val="22"/>
          <w:szCs w:val="22"/>
          <w:lang w:val="hy-AM"/>
        </w:rPr>
        <w:t>Պաշտոնական</w:t>
      </w:r>
      <w:r w:rsidRPr="00E04834">
        <w:rPr>
          <w:rFonts w:ascii="GHEA Grapalat" w:hAnsi="GHEA Grapalat" w:cs="Arial Armenian"/>
          <w:b/>
          <w:bCs/>
          <w:iCs/>
          <w:noProof/>
          <w:color w:val="000000" w:themeColor="text1"/>
          <w:sz w:val="22"/>
          <w:szCs w:val="22"/>
          <w:lang w:val="hy-AM"/>
        </w:rPr>
        <w:t xml:space="preserve">  </w:t>
      </w:r>
      <w:r w:rsidRPr="00E04834">
        <w:rPr>
          <w:rFonts w:ascii="GHEA Grapalat" w:hAnsi="GHEA Grapalat" w:cs="Sylfaen"/>
          <w:b/>
          <w:bCs/>
          <w:iCs/>
          <w:noProof/>
          <w:color w:val="000000" w:themeColor="text1"/>
          <w:sz w:val="22"/>
          <w:szCs w:val="22"/>
          <w:lang w:val="hy-AM"/>
        </w:rPr>
        <w:t>դրամաշնորհներ</w:t>
      </w:r>
      <w:r w:rsidR="00E04834">
        <w:rPr>
          <w:rFonts w:ascii="GHEA Grapalat" w:hAnsi="GHEA Grapalat" w:cs="Sylfaen"/>
          <w:b/>
          <w:bCs/>
          <w:iCs/>
          <w:noProof/>
          <w:color w:val="000000" w:themeColor="text1"/>
          <w:sz w:val="22"/>
          <w:szCs w:val="22"/>
          <w:lang w:val="hy-AM"/>
        </w:rPr>
        <w:t xml:space="preserve">ի </w:t>
      </w:r>
      <w:r w:rsidRPr="00E04834">
        <w:rPr>
          <w:rFonts w:ascii="GHEA Grapalat" w:hAnsi="GHEA Grapalat" w:cs="Sylfaen"/>
          <w:bCs/>
          <w:iCs/>
          <w:noProof/>
          <w:color w:val="000000" w:themeColor="text1"/>
          <w:sz w:val="22"/>
          <w:szCs w:val="22"/>
          <w:lang w:val="hy-AM"/>
        </w:rPr>
        <w:t xml:space="preserve"> հաշվին </w:t>
      </w:r>
      <w:r w:rsidR="00E04834">
        <w:rPr>
          <w:rFonts w:ascii="GHEA Grapalat" w:hAnsi="GHEA Grapalat" w:cs="Sylfaen"/>
          <w:bCs/>
          <w:iCs/>
          <w:noProof/>
          <w:color w:val="000000" w:themeColor="text1"/>
          <w:sz w:val="22"/>
          <w:szCs w:val="22"/>
          <w:lang w:val="hy-AM"/>
        </w:rPr>
        <w:t>ը</w:t>
      </w:r>
      <w:r w:rsidR="00E04834" w:rsidRPr="00E04834">
        <w:rPr>
          <w:rFonts w:ascii="GHEA Grapalat" w:hAnsi="GHEA Grapalat" w:cs="Sylfaen"/>
          <w:bCs/>
          <w:iCs/>
          <w:noProof/>
          <w:color w:val="000000" w:themeColor="text1"/>
          <w:sz w:val="22"/>
          <w:szCs w:val="22"/>
          <w:lang w:val="hy-AM"/>
        </w:rPr>
        <w:t>նթացիկ</w:t>
      </w:r>
      <w:r w:rsidR="00E04834" w:rsidRPr="00E04834">
        <w:rPr>
          <w:rFonts w:ascii="GHEA Grapalat" w:hAnsi="GHEA Grapalat" w:cs="Arial Armenian"/>
          <w:bCs/>
          <w:iCs/>
          <w:noProof/>
          <w:color w:val="000000" w:themeColor="text1"/>
          <w:sz w:val="22"/>
          <w:szCs w:val="22"/>
          <w:lang w:val="hy-AM"/>
        </w:rPr>
        <w:t xml:space="preserve"> տարում  </w:t>
      </w:r>
      <w:r w:rsidRPr="00E04834">
        <w:rPr>
          <w:rFonts w:ascii="GHEA Grapalat" w:hAnsi="GHEA Grapalat" w:cs="Sylfaen"/>
          <w:bCs/>
          <w:iCs/>
          <w:noProof/>
          <w:color w:val="000000" w:themeColor="text1"/>
          <w:sz w:val="22"/>
          <w:szCs w:val="22"/>
          <w:lang w:val="hy-AM"/>
        </w:rPr>
        <w:t xml:space="preserve">բյուջեն համալրվել է  </w:t>
      </w:r>
      <w:r w:rsidR="00445D7C" w:rsidRPr="00E04834">
        <w:rPr>
          <w:rFonts w:ascii="GHEA Grapalat" w:hAnsi="GHEA Grapalat" w:cs="Sylfaen"/>
          <w:bCs/>
          <w:iCs/>
          <w:noProof/>
          <w:color w:val="000000" w:themeColor="text1"/>
          <w:sz w:val="22"/>
          <w:szCs w:val="22"/>
          <w:lang w:val="hy-AM"/>
        </w:rPr>
        <w:t>2</w:t>
      </w:r>
      <w:r w:rsidR="00445D7C" w:rsidRPr="00E04834">
        <w:rPr>
          <w:rFonts w:ascii="Calibri" w:hAnsi="Calibri" w:cs="Calibri"/>
          <w:bCs/>
          <w:iCs/>
          <w:noProof/>
          <w:color w:val="000000" w:themeColor="text1"/>
          <w:sz w:val="22"/>
          <w:szCs w:val="22"/>
          <w:lang w:val="hy-AM"/>
        </w:rPr>
        <w:t> </w:t>
      </w:r>
      <w:r w:rsidR="00383D40" w:rsidRPr="00E04834">
        <w:rPr>
          <w:rFonts w:ascii="GHEA Grapalat" w:hAnsi="GHEA Grapalat" w:cs="Sylfaen"/>
          <w:bCs/>
          <w:iCs/>
          <w:noProof/>
          <w:color w:val="000000" w:themeColor="text1"/>
          <w:sz w:val="22"/>
          <w:szCs w:val="22"/>
          <w:lang w:val="hy-AM"/>
        </w:rPr>
        <w:t>466166,9</w:t>
      </w:r>
      <w:r w:rsidRPr="00E04834">
        <w:rPr>
          <w:rFonts w:ascii="GHEA Grapalat" w:hAnsi="GHEA Grapalat" w:cs="Sylfaen"/>
          <w:bCs/>
          <w:iCs/>
          <w:noProof/>
          <w:color w:val="000000" w:themeColor="text1"/>
          <w:sz w:val="22"/>
          <w:szCs w:val="22"/>
          <w:lang w:val="hy-AM"/>
        </w:rPr>
        <w:t>հազար դրամով</w:t>
      </w:r>
      <w:r w:rsidRPr="00E04834">
        <w:rPr>
          <w:rFonts w:ascii="GHEA Grapalat" w:hAnsi="GHEA Grapalat" w:cs="Arial Armenian"/>
          <w:bCs/>
          <w:iCs/>
          <w:noProof/>
          <w:color w:val="000000" w:themeColor="text1"/>
          <w:sz w:val="22"/>
          <w:szCs w:val="22"/>
          <w:lang w:val="hy-AM"/>
        </w:rPr>
        <w:t>,</w:t>
      </w:r>
      <w:r w:rsidR="00445D7C" w:rsidRPr="00E04834">
        <w:rPr>
          <w:rFonts w:ascii="GHEA Grapalat" w:hAnsi="GHEA Grapalat" w:cs="Arial Armenian"/>
          <w:bCs/>
          <w:iCs/>
          <w:noProof/>
          <w:color w:val="000000" w:themeColor="text1"/>
          <w:sz w:val="22"/>
          <w:szCs w:val="22"/>
          <w:lang w:val="hy-AM"/>
        </w:rPr>
        <w:t xml:space="preserve"> </w:t>
      </w:r>
      <w:r w:rsidRPr="00E04834">
        <w:rPr>
          <w:rFonts w:ascii="GHEA Grapalat" w:hAnsi="GHEA Grapalat" w:cs="Sylfaen"/>
          <w:bCs/>
          <w:iCs/>
          <w:noProof/>
          <w:color w:val="000000" w:themeColor="text1"/>
          <w:sz w:val="22"/>
          <w:szCs w:val="22"/>
          <w:lang w:val="hy-AM"/>
        </w:rPr>
        <w:t xml:space="preserve">որի </w:t>
      </w:r>
      <w:r w:rsidR="00442067" w:rsidRPr="00E04834">
        <w:rPr>
          <w:rFonts w:ascii="GHEA Grapalat" w:hAnsi="GHEA Grapalat" w:cs="Sylfaen"/>
          <w:bCs/>
          <w:iCs/>
          <w:noProof/>
          <w:color w:val="000000" w:themeColor="text1"/>
          <w:sz w:val="22"/>
          <w:szCs w:val="22"/>
          <w:lang w:val="hy-AM"/>
        </w:rPr>
        <w:t>74,7</w:t>
      </w:r>
      <w:r w:rsidRPr="00E04834">
        <w:rPr>
          <w:rFonts w:ascii="GHEA Grapalat" w:hAnsi="GHEA Grapalat" w:cs="Sylfaen"/>
          <w:bCs/>
          <w:iCs/>
          <w:noProof/>
          <w:color w:val="000000" w:themeColor="text1"/>
          <w:sz w:val="22"/>
          <w:szCs w:val="22"/>
          <w:lang w:val="hy-AM"/>
        </w:rPr>
        <w:t xml:space="preserve"> %-ը համալրվել է պետական բյուջեից ֆինանսական համահարթեցման սկզբունքով տրամադրվող դոտացիաների</w:t>
      </w:r>
      <w:r w:rsidR="00442067" w:rsidRPr="00E04834">
        <w:rPr>
          <w:rFonts w:ascii="GHEA Grapalat" w:hAnsi="GHEA Grapalat" w:cs="Sylfaen"/>
          <w:bCs/>
          <w:iCs/>
          <w:noProof/>
          <w:color w:val="000000" w:themeColor="text1"/>
          <w:sz w:val="22"/>
          <w:szCs w:val="22"/>
          <w:lang w:val="hy-AM"/>
        </w:rPr>
        <w:t xml:space="preserve"> և այլ դոտացիաների </w:t>
      </w:r>
      <w:r w:rsidRPr="00E04834">
        <w:rPr>
          <w:rFonts w:ascii="GHEA Grapalat" w:hAnsi="GHEA Grapalat" w:cs="Sylfaen"/>
          <w:bCs/>
          <w:iCs/>
          <w:noProof/>
          <w:color w:val="000000" w:themeColor="text1"/>
          <w:sz w:val="22"/>
          <w:szCs w:val="22"/>
          <w:lang w:val="hy-AM"/>
        </w:rPr>
        <w:t xml:space="preserve">հաշվին, </w:t>
      </w:r>
      <w:r w:rsidR="00445D7C" w:rsidRPr="00E04834">
        <w:rPr>
          <w:rFonts w:ascii="GHEA Grapalat" w:hAnsi="GHEA Grapalat" w:cs="Sylfaen"/>
          <w:bCs/>
          <w:iCs/>
          <w:noProof/>
          <w:color w:val="000000" w:themeColor="text1"/>
          <w:sz w:val="22"/>
          <w:szCs w:val="22"/>
          <w:lang w:val="hy-AM"/>
        </w:rPr>
        <w:t>2</w:t>
      </w:r>
      <w:r w:rsidR="00442067" w:rsidRPr="00E04834">
        <w:rPr>
          <w:rFonts w:ascii="GHEA Grapalat" w:hAnsi="GHEA Grapalat" w:cs="Sylfaen"/>
          <w:bCs/>
          <w:iCs/>
          <w:noProof/>
          <w:color w:val="000000" w:themeColor="text1"/>
          <w:sz w:val="22"/>
          <w:szCs w:val="22"/>
          <w:lang w:val="hy-AM"/>
        </w:rPr>
        <w:t>5</w:t>
      </w:r>
      <w:r w:rsidR="00445D7C" w:rsidRPr="00E04834">
        <w:rPr>
          <w:rFonts w:ascii="GHEA Grapalat" w:hAnsi="GHEA Grapalat" w:cs="Sylfaen"/>
          <w:bCs/>
          <w:iCs/>
          <w:noProof/>
          <w:color w:val="000000" w:themeColor="text1"/>
          <w:sz w:val="22"/>
          <w:szCs w:val="22"/>
          <w:lang w:val="hy-AM"/>
        </w:rPr>
        <w:t>.</w:t>
      </w:r>
      <w:r w:rsidR="00442067" w:rsidRPr="00E04834">
        <w:rPr>
          <w:rFonts w:ascii="GHEA Grapalat" w:hAnsi="GHEA Grapalat" w:cs="Sylfaen"/>
          <w:bCs/>
          <w:iCs/>
          <w:noProof/>
          <w:color w:val="000000" w:themeColor="text1"/>
          <w:sz w:val="22"/>
          <w:szCs w:val="22"/>
          <w:lang w:val="hy-AM"/>
        </w:rPr>
        <w:t>2</w:t>
      </w:r>
      <w:r w:rsidRPr="00E04834">
        <w:rPr>
          <w:rFonts w:ascii="GHEA Grapalat" w:hAnsi="GHEA Grapalat" w:cs="Sylfaen"/>
          <w:bCs/>
          <w:iCs/>
          <w:noProof/>
          <w:color w:val="000000" w:themeColor="text1"/>
          <w:sz w:val="22"/>
          <w:szCs w:val="22"/>
          <w:lang w:val="hy-AM"/>
        </w:rPr>
        <w:t xml:space="preserve"> %-ը՝ պետական բյուջեից տրամադրվող նպատակային հատկացումների (սուբվենցիաներ) հաշվին</w:t>
      </w:r>
      <w:r w:rsidR="00445D7C" w:rsidRPr="00E04834">
        <w:rPr>
          <w:rFonts w:ascii="GHEA Grapalat" w:hAnsi="GHEA Grapalat" w:cs="Sylfaen"/>
          <w:bCs/>
          <w:iCs/>
          <w:noProof/>
          <w:color w:val="000000" w:themeColor="text1"/>
          <w:sz w:val="22"/>
          <w:szCs w:val="22"/>
          <w:lang w:val="hy-AM"/>
        </w:rPr>
        <w:t>, իսկ 0.</w:t>
      </w:r>
      <w:r w:rsidR="00442067" w:rsidRPr="00E04834">
        <w:rPr>
          <w:rFonts w:ascii="GHEA Grapalat" w:hAnsi="GHEA Grapalat" w:cs="Sylfaen"/>
          <w:bCs/>
          <w:iCs/>
          <w:noProof/>
          <w:color w:val="000000" w:themeColor="text1"/>
          <w:sz w:val="22"/>
          <w:szCs w:val="22"/>
          <w:lang w:val="hy-AM"/>
        </w:rPr>
        <w:t>1</w:t>
      </w:r>
      <w:r w:rsidR="00445D7C" w:rsidRPr="00E04834">
        <w:rPr>
          <w:rFonts w:ascii="GHEA Grapalat" w:hAnsi="GHEA Grapalat" w:cs="Sylfaen"/>
          <w:bCs/>
          <w:iCs/>
          <w:noProof/>
          <w:color w:val="000000" w:themeColor="text1"/>
          <w:sz w:val="22"/>
          <w:szCs w:val="22"/>
          <w:lang w:val="hy-AM"/>
        </w:rPr>
        <w:t xml:space="preserve"> %-ը՝ միջազգային կազմակերպություններից կապիտալ դրամաշնորհների հաշվին</w:t>
      </w:r>
      <w:r w:rsidRPr="00E04834">
        <w:rPr>
          <w:rFonts w:ascii="GHEA Grapalat" w:hAnsi="GHEA Grapalat" w:cs="Sylfaen"/>
          <w:bCs/>
          <w:iCs/>
          <w:noProof/>
          <w:color w:val="000000" w:themeColor="text1"/>
          <w:sz w:val="22"/>
          <w:szCs w:val="22"/>
          <w:lang w:val="hy-AM"/>
        </w:rPr>
        <w:t>։</w:t>
      </w:r>
    </w:p>
    <w:p w:rsidR="00E95DDD" w:rsidRDefault="00E95DDD" w:rsidP="00E04834">
      <w:pPr>
        <w:pStyle w:val="a5"/>
        <w:spacing w:line="276" w:lineRule="auto"/>
        <w:jc w:val="both"/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</w:pPr>
      <w:r w:rsidRPr="00E04834">
        <w:rPr>
          <w:rFonts w:ascii="GHEA Grapalat" w:hAnsi="GHEA Grapalat" w:cs="Sylfaen"/>
          <w:b/>
          <w:noProof/>
          <w:color w:val="000000" w:themeColor="text1"/>
          <w:sz w:val="22"/>
          <w:szCs w:val="22"/>
          <w:lang w:val="hy-AM"/>
        </w:rPr>
        <w:t>Այլ</w:t>
      </w:r>
      <w:r w:rsidRPr="00E04834">
        <w:rPr>
          <w:rFonts w:ascii="GHEA Grapalat" w:hAnsi="GHEA Grapalat" w:cs="Times LatArm"/>
          <w:b/>
          <w:noProof/>
          <w:color w:val="000000" w:themeColor="text1"/>
          <w:sz w:val="22"/>
          <w:szCs w:val="22"/>
          <w:lang w:val="hy-AM"/>
        </w:rPr>
        <w:t xml:space="preserve"> </w:t>
      </w:r>
      <w:r w:rsidRPr="00E04834">
        <w:rPr>
          <w:rFonts w:ascii="GHEA Grapalat" w:hAnsi="GHEA Grapalat" w:cs="Sylfaen"/>
          <w:b/>
          <w:noProof/>
          <w:color w:val="000000" w:themeColor="text1"/>
          <w:sz w:val="22"/>
          <w:szCs w:val="22"/>
          <w:lang w:val="hy-AM"/>
        </w:rPr>
        <w:t>Եկամուտներ</w:t>
      </w:r>
      <w:r w:rsidR="00E04834">
        <w:rPr>
          <w:rFonts w:ascii="GHEA Grapalat" w:hAnsi="GHEA Grapalat" w:cs="Sylfaen"/>
          <w:b/>
          <w:noProof/>
          <w:color w:val="000000" w:themeColor="text1"/>
          <w:sz w:val="22"/>
          <w:szCs w:val="22"/>
          <w:lang w:val="hy-AM"/>
        </w:rPr>
        <w:t>ը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պլանավորված </w:t>
      </w:r>
      <w:r w:rsidR="0019745E" w:rsidRPr="0019745E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380476,6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հազար դրամի դիմաց կատարվել է</w:t>
      </w:r>
      <w:r w:rsidR="00D1640F"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</w:t>
      </w:r>
      <w:r w:rsidR="00B04404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299926,2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հազար դրամ։ Այլ եկամուտների մեջ ներառված  գույքի</w:t>
      </w:r>
      <w:r w:rsidRPr="008F1C7B">
        <w:rPr>
          <w:rFonts w:ascii="GHEA Grapalat" w:hAnsi="GHEA Grapalat" w:cs="Times LatArm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վարձակալությունից</w:t>
      </w:r>
      <w:r w:rsidRPr="008F1C7B">
        <w:rPr>
          <w:rFonts w:ascii="GHEA Grapalat" w:hAnsi="GHEA Grapalat" w:cs="Times LatArm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եկամուտները</w:t>
      </w:r>
      <w:r w:rsidRPr="008F1C7B">
        <w:rPr>
          <w:rFonts w:ascii="GHEA Grapalat" w:hAnsi="GHEA Grapalat" w:cs="Times LatArm"/>
          <w:noProof/>
          <w:color w:val="000000" w:themeColor="text1"/>
          <w:sz w:val="22"/>
          <w:szCs w:val="22"/>
          <w:lang w:val="hy-AM"/>
        </w:rPr>
        <w:t xml:space="preserve">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կազմում</w:t>
      </w:r>
      <w:r w:rsidRPr="008F1C7B">
        <w:rPr>
          <w:rFonts w:ascii="GHEA Grapalat" w:hAnsi="GHEA Grapalat" w:cs="Times LatArm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են</w:t>
      </w:r>
      <w:r w:rsidRPr="008F1C7B">
        <w:rPr>
          <w:rFonts w:ascii="GHEA Grapalat" w:hAnsi="GHEA Grapalat" w:cs="Times LatArm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 xml:space="preserve"> </w:t>
      </w:r>
      <w:r w:rsidR="0019745E" w:rsidRPr="0019745E"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>27943,4</w:t>
      </w:r>
      <w:r w:rsidRPr="008F1C7B"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հազար</w:t>
      </w:r>
      <w:r w:rsidRPr="008F1C7B">
        <w:rPr>
          <w:rFonts w:ascii="GHEA Grapalat" w:hAnsi="GHEA Grapalat" w:cs="Times LatArm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դրամ</w:t>
      </w:r>
      <w:r w:rsidRPr="008F1C7B">
        <w:rPr>
          <w:rFonts w:ascii="GHEA Grapalat" w:hAnsi="GHEA Grapalat" w:cs="Times LatArm"/>
          <w:noProof/>
          <w:color w:val="000000" w:themeColor="text1"/>
          <w:sz w:val="22"/>
          <w:szCs w:val="22"/>
          <w:lang w:val="hy-AM"/>
        </w:rPr>
        <w:t xml:space="preserve">,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ապահովելով</w:t>
      </w:r>
      <w:r w:rsidRPr="008F1C7B">
        <w:rPr>
          <w:rFonts w:ascii="GHEA Grapalat" w:hAnsi="GHEA Grapalat" w:cs="Times LatArm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վարչական բյուջեի եկամուտների </w:t>
      </w:r>
      <w:r w:rsidR="007C77EA"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1.</w:t>
      </w:r>
      <w:r w:rsidR="0019745E" w:rsidRPr="00746E5A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1</w:t>
      </w:r>
      <w:r w:rsidR="00D1640F"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Times LatArm"/>
          <w:noProof/>
          <w:color w:val="000000" w:themeColor="text1"/>
          <w:sz w:val="22"/>
          <w:szCs w:val="22"/>
          <w:lang w:val="hy-AM"/>
        </w:rPr>
        <w:t>%-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ը</w:t>
      </w:r>
      <w:r w:rsidRPr="008F1C7B">
        <w:rPr>
          <w:rFonts w:ascii="GHEA Grapalat" w:hAnsi="GHEA Grapalat" w:cs="Times LatArm"/>
          <w:noProof/>
          <w:color w:val="000000" w:themeColor="text1"/>
          <w:sz w:val="22"/>
          <w:szCs w:val="22"/>
          <w:lang w:val="hy-AM"/>
        </w:rPr>
        <w:t>,</w:t>
      </w:r>
      <w:r w:rsidR="006025DD" w:rsidRPr="006025DD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</w:t>
      </w:r>
      <w:r w:rsidR="006025DD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գերակատարման ա</w:t>
      </w:r>
      <w:r w:rsidR="006025DD"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րդյունքում</w:t>
      </w:r>
      <w:r w:rsidR="006025DD"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</w:t>
      </w:r>
      <w:r w:rsidR="006025DD"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բյուջե հավելյալ մուտքագրվել է </w:t>
      </w:r>
      <w:r w:rsidR="006025DD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8926,7</w:t>
      </w:r>
      <w:r w:rsidR="006025DD" w:rsidRPr="00E04834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</w:t>
      </w:r>
      <w:r w:rsidR="006025DD"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հազար դրամ</w:t>
      </w:r>
      <w:r w:rsidR="006025DD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: </w:t>
      </w:r>
      <w:r w:rsidR="006025DD"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>Վ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արչական</w:t>
      </w:r>
      <w:r w:rsidRPr="008F1C7B">
        <w:rPr>
          <w:rFonts w:ascii="GHEA Grapalat" w:hAnsi="GHEA Grapalat" w:cs="Times LatArm"/>
          <w:noProof/>
          <w:color w:val="000000" w:themeColor="text1"/>
          <w:sz w:val="22"/>
          <w:szCs w:val="22"/>
          <w:lang w:val="hy-AM"/>
        </w:rPr>
        <w:t xml:space="preserve"> գ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անձումներից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lastRenderedPageBreak/>
        <w:t>մուտքերը</w:t>
      </w:r>
      <w:r w:rsidR="007C77EA"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կազմել են </w:t>
      </w:r>
      <w:r w:rsidR="00464103" w:rsidRPr="00464103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135424,5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հազար դրամը,</w:t>
      </w:r>
      <w:r w:rsidRPr="008F1C7B">
        <w:rPr>
          <w:rFonts w:ascii="GHEA Grapalat" w:hAnsi="GHEA Grapalat" w:cs="Times LatArm"/>
          <w:noProof/>
          <w:color w:val="000000" w:themeColor="text1"/>
          <w:sz w:val="22"/>
          <w:szCs w:val="22"/>
          <w:lang w:val="hy-AM"/>
        </w:rPr>
        <w:t xml:space="preserve">  </w:t>
      </w:r>
      <w:r w:rsidR="007C77EA" w:rsidRPr="008F1C7B">
        <w:rPr>
          <w:rFonts w:ascii="GHEA Grapalat" w:hAnsi="GHEA Grapalat" w:cs="Times LatArm"/>
          <w:noProof/>
          <w:color w:val="000000" w:themeColor="text1"/>
          <w:sz w:val="22"/>
          <w:szCs w:val="22"/>
          <w:lang w:val="hy-AM"/>
        </w:rPr>
        <w:t xml:space="preserve">որը </w:t>
      </w:r>
      <w:r w:rsidRPr="008F1C7B">
        <w:rPr>
          <w:rFonts w:ascii="GHEA Grapalat" w:hAnsi="GHEA Grapalat" w:cs="Times LatArm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հավաքագրած</w:t>
      </w:r>
      <w:r w:rsidRPr="008F1C7B">
        <w:rPr>
          <w:rFonts w:ascii="GHEA Grapalat" w:hAnsi="GHEA Grapalat" w:cs="Times LatArm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մուտքերի</w:t>
      </w:r>
      <w:r w:rsidRPr="008F1C7B">
        <w:rPr>
          <w:rFonts w:ascii="GHEA Grapalat" w:hAnsi="GHEA Grapalat" w:cs="Times LatArm"/>
          <w:noProof/>
          <w:color w:val="000000" w:themeColor="text1"/>
          <w:sz w:val="22"/>
          <w:szCs w:val="22"/>
          <w:lang w:val="hy-AM"/>
        </w:rPr>
        <w:t xml:space="preserve"> </w:t>
      </w:r>
      <w:r w:rsidR="00464103" w:rsidRPr="00464103">
        <w:rPr>
          <w:rFonts w:ascii="GHEA Grapalat" w:hAnsi="GHEA Grapalat" w:cs="Times LatArm"/>
          <w:noProof/>
          <w:color w:val="000000" w:themeColor="text1"/>
          <w:sz w:val="22"/>
          <w:szCs w:val="22"/>
          <w:lang w:val="hy-AM"/>
        </w:rPr>
        <w:t>5,3</w:t>
      </w:r>
      <w:r w:rsidRPr="008F1C7B">
        <w:rPr>
          <w:rFonts w:ascii="GHEA Grapalat" w:hAnsi="GHEA Grapalat" w:cs="Times LatArm"/>
          <w:noProof/>
          <w:color w:val="000000" w:themeColor="text1"/>
          <w:sz w:val="22"/>
          <w:szCs w:val="22"/>
          <w:lang w:val="hy-AM"/>
        </w:rPr>
        <w:t xml:space="preserve"> </w:t>
      </w:r>
      <w:bookmarkStart w:id="0" w:name="_Hlk190264550"/>
      <w:r w:rsidRPr="008F1C7B">
        <w:rPr>
          <w:rFonts w:ascii="GHEA Grapalat" w:hAnsi="GHEA Grapalat" w:cs="Times LatArm"/>
          <w:noProof/>
          <w:color w:val="000000" w:themeColor="text1"/>
          <w:sz w:val="22"/>
          <w:szCs w:val="22"/>
          <w:lang w:val="hy-AM"/>
        </w:rPr>
        <w:t>%</w:t>
      </w:r>
      <w:bookmarkEnd w:id="0"/>
      <w:r w:rsidRPr="008F1C7B">
        <w:rPr>
          <w:rFonts w:ascii="GHEA Grapalat" w:hAnsi="GHEA Grapalat" w:cs="Times LatArm"/>
          <w:noProof/>
          <w:color w:val="000000" w:themeColor="text1"/>
          <w:sz w:val="22"/>
          <w:szCs w:val="22"/>
          <w:lang w:val="hy-AM"/>
        </w:rPr>
        <w:t>-</w:t>
      </w:r>
      <w:r w:rsidR="007C77EA" w:rsidRPr="008F1C7B">
        <w:rPr>
          <w:rFonts w:ascii="GHEA Grapalat" w:hAnsi="GHEA Grapalat" w:cs="Times LatArm"/>
          <w:noProof/>
          <w:color w:val="000000" w:themeColor="text1"/>
          <w:sz w:val="22"/>
          <w:szCs w:val="22"/>
          <w:lang w:val="hy-AM"/>
        </w:rPr>
        <w:t xml:space="preserve">ն է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,</w:t>
      </w:r>
      <w:r w:rsidRPr="008F1C7B"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 xml:space="preserve"> </w:t>
      </w:r>
      <w:r w:rsidR="0039491D" w:rsidRPr="0039491D"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>որի 33,7</w:t>
      </w:r>
      <w:r w:rsidR="0039491D" w:rsidRPr="008F1C7B">
        <w:rPr>
          <w:rFonts w:ascii="GHEA Grapalat" w:hAnsi="GHEA Grapalat" w:cs="Times LatArm"/>
          <w:noProof/>
          <w:color w:val="000000" w:themeColor="text1"/>
          <w:sz w:val="22"/>
          <w:szCs w:val="22"/>
          <w:lang w:val="hy-AM"/>
        </w:rPr>
        <w:t>%</w:t>
      </w:r>
      <w:r w:rsidR="0039491D" w:rsidRPr="0039491D">
        <w:rPr>
          <w:rFonts w:ascii="GHEA Grapalat" w:hAnsi="GHEA Grapalat" w:cs="Times LatArm"/>
          <w:noProof/>
          <w:color w:val="000000" w:themeColor="text1"/>
          <w:sz w:val="22"/>
          <w:szCs w:val="22"/>
          <w:lang w:val="hy-AM"/>
        </w:rPr>
        <w:t xml:space="preserve">-ը կամ 45668,1 հազար դրամը </w:t>
      </w:r>
      <w:r w:rsidR="00041C53" w:rsidRPr="00041C53"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>աղբահանության համար վճարված գումարներ</w:t>
      </w:r>
      <w:r w:rsidR="0039491D" w:rsidRPr="0039491D"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>ն են:</w:t>
      </w:r>
    </w:p>
    <w:p w:rsidR="005C1C90" w:rsidRDefault="00464103" w:rsidP="0039491D">
      <w:pPr>
        <w:jc w:val="both"/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</w:pPr>
      <w:r w:rsidRPr="00464103">
        <w:rPr>
          <w:rFonts w:ascii="GHEA Grapalat" w:hAnsi="GHEA Grapalat" w:cs="Times LatArm"/>
          <w:noProof/>
          <w:color w:val="000000" w:themeColor="text1"/>
          <w:sz w:val="22"/>
          <w:szCs w:val="22"/>
          <w:lang w:val="hy-AM"/>
        </w:rPr>
        <w:t xml:space="preserve">Համայնքի բյուջե մուտքագրվել են </w:t>
      </w:r>
      <w:r w:rsidR="0039491D" w:rsidRPr="0039491D">
        <w:rPr>
          <w:rFonts w:ascii="Arial" w:hAnsi="Arial" w:cs="Arial"/>
          <w:lang w:val="hy-AM" w:eastAsia="ru-RU"/>
        </w:rPr>
        <w:t>պետական</w:t>
      </w:r>
      <w:r w:rsidR="0039491D" w:rsidRPr="0039491D">
        <w:rPr>
          <w:rFonts w:ascii="Arial LatArm" w:hAnsi="Arial LatArm" w:cs="Calibri"/>
          <w:lang w:val="hy-AM" w:eastAsia="ru-RU"/>
        </w:rPr>
        <w:t xml:space="preserve"> </w:t>
      </w:r>
      <w:r w:rsidR="0039491D" w:rsidRPr="0039491D">
        <w:rPr>
          <w:rFonts w:ascii="Arial" w:hAnsi="Arial" w:cs="Arial"/>
          <w:lang w:val="hy-AM" w:eastAsia="ru-RU"/>
        </w:rPr>
        <w:t>բյուջեից</w:t>
      </w:r>
      <w:r w:rsidR="0039491D" w:rsidRPr="0039491D">
        <w:rPr>
          <w:rFonts w:ascii="Arial LatArm" w:hAnsi="Arial LatArm" w:cs="Calibri"/>
          <w:lang w:val="hy-AM" w:eastAsia="ru-RU"/>
        </w:rPr>
        <w:t xml:space="preserve"> </w:t>
      </w:r>
      <w:r w:rsidR="0039491D" w:rsidRPr="0039491D">
        <w:rPr>
          <w:rFonts w:ascii="Arial" w:hAnsi="Arial" w:cs="Arial"/>
          <w:lang w:val="hy-AM" w:eastAsia="ru-RU"/>
        </w:rPr>
        <w:t>կապիտալ</w:t>
      </w:r>
      <w:r w:rsidR="0039491D" w:rsidRPr="0039491D">
        <w:rPr>
          <w:rFonts w:ascii="Arial LatArm" w:hAnsi="Arial LatArm" w:cs="Calibri"/>
          <w:lang w:val="hy-AM" w:eastAsia="ru-RU"/>
        </w:rPr>
        <w:t xml:space="preserve"> </w:t>
      </w:r>
      <w:r w:rsidR="0039491D" w:rsidRPr="0039491D">
        <w:rPr>
          <w:rFonts w:ascii="Arial" w:hAnsi="Arial" w:cs="Arial"/>
          <w:lang w:val="hy-AM" w:eastAsia="ru-RU"/>
        </w:rPr>
        <w:t>ծախսերի</w:t>
      </w:r>
      <w:r w:rsidR="0039491D" w:rsidRPr="0039491D">
        <w:rPr>
          <w:rFonts w:ascii="Arial LatArm" w:hAnsi="Arial LatArm" w:cs="Calibri"/>
          <w:lang w:val="hy-AM" w:eastAsia="ru-RU"/>
        </w:rPr>
        <w:t xml:space="preserve"> </w:t>
      </w:r>
      <w:r w:rsidR="0039491D" w:rsidRPr="0039491D">
        <w:rPr>
          <w:rFonts w:ascii="Arial" w:hAnsi="Arial" w:cs="Arial"/>
          <w:lang w:val="hy-AM" w:eastAsia="ru-RU"/>
        </w:rPr>
        <w:t>ֆինանսավորման</w:t>
      </w:r>
      <w:r w:rsidR="0039491D" w:rsidRPr="0039491D">
        <w:rPr>
          <w:rFonts w:ascii="Arial LatArm" w:hAnsi="Arial LatArm" w:cs="Calibri"/>
          <w:lang w:val="hy-AM" w:eastAsia="ru-RU"/>
        </w:rPr>
        <w:t xml:space="preserve"> </w:t>
      </w:r>
      <w:r w:rsidR="0039491D" w:rsidRPr="0039491D">
        <w:rPr>
          <w:rFonts w:ascii="Arial" w:hAnsi="Arial" w:cs="Arial"/>
          <w:lang w:val="hy-AM" w:eastAsia="ru-RU"/>
        </w:rPr>
        <w:t>նպատակային</w:t>
      </w:r>
      <w:r w:rsidR="0039491D" w:rsidRPr="0039491D">
        <w:rPr>
          <w:rFonts w:ascii="Arial LatArm" w:hAnsi="Arial LatArm" w:cs="Calibri"/>
          <w:lang w:val="hy-AM" w:eastAsia="ru-RU"/>
        </w:rPr>
        <w:t xml:space="preserve"> </w:t>
      </w:r>
      <w:r w:rsidR="0039491D" w:rsidRPr="0039491D">
        <w:rPr>
          <w:rFonts w:ascii="Arial" w:hAnsi="Arial" w:cs="Arial"/>
          <w:lang w:val="hy-AM" w:eastAsia="ru-RU"/>
        </w:rPr>
        <w:t>հատկացումներ</w:t>
      </w:r>
      <w:r w:rsidR="0039491D" w:rsidRPr="0039491D">
        <w:rPr>
          <w:rFonts w:ascii="Arial LatArm" w:hAnsi="Arial LatArm" w:cs="Calibri"/>
          <w:lang w:val="hy-AM" w:eastAsia="ru-RU"/>
        </w:rPr>
        <w:t xml:space="preserve"> (</w:t>
      </w:r>
      <w:r w:rsidR="0039491D" w:rsidRPr="0039491D">
        <w:rPr>
          <w:rFonts w:ascii="Arial" w:hAnsi="Arial" w:cs="Arial"/>
          <w:lang w:val="hy-AM" w:eastAsia="ru-RU"/>
        </w:rPr>
        <w:t>սուբվենցիաներ</w:t>
      </w:r>
      <w:r w:rsidR="0039491D" w:rsidRPr="0039491D">
        <w:rPr>
          <w:rFonts w:ascii="Arial LatArm" w:hAnsi="Arial LatArm" w:cs="Calibri"/>
          <w:lang w:val="hy-AM" w:eastAsia="ru-RU"/>
        </w:rPr>
        <w:t>)</w:t>
      </w:r>
      <w:r w:rsidR="0039491D" w:rsidRPr="0039491D">
        <w:rPr>
          <w:rFonts w:asciiTheme="minorHAnsi" w:hAnsiTheme="minorHAnsi" w:cs="Calibri"/>
          <w:lang w:val="hy-AM" w:eastAsia="ru-RU"/>
        </w:rPr>
        <w:t xml:space="preserve"> 612498,2հազար դրամ, </w:t>
      </w:r>
      <w:r w:rsidRPr="00464103">
        <w:rPr>
          <w:rFonts w:ascii="GHEA Grapalat" w:hAnsi="GHEA Grapalat" w:cs="Times LatArm"/>
          <w:noProof/>
          <w:color w:val="000000" w:themeColor="text1"/>
          <w:sz w:val="22"/>
          <w:szCs w:val="22"/>
          <w:lang w:val="hy-AM"/>
        </w:rPr>
        <w:t>կապիտալ ոչ պաշտոնական դրամաշնորհներ</w:t>
      </w:r>
      <w:r w:rsidR="00123D81" w:rsidRPr="00123D81">
        <w:rPr>
          <w:rFonts w:ascii="GHEA Grapalat" w:hAnsi="GHEA Grapalat" w:cs="Times LatArm"/>
          <w:noProof/>
          <w:color w:val="000000" w:themeColor="text1"/>
          <w:sz w:val="22"/>
          <w:szCs w:val="22"/>
          <w:lang w:val="hy-AM"/>
        </w:rPr>
        <w:t xml:space="preserve"> 82</w:t>
      </w:r>
      <w:r w:rsidR="005C1C90" w:rsidRPr="005C1C90">
        <w:rPr>
          <w:rFonts w:ascii="GHEA Grapalat" w:hAnsi="GHEA Grapalat" w:cs="Times LatArm"/>
          <w:noProof/>
          <w:color w:val="000000" w:themeColor="text1"/>
          <w:sz w:val="22"/>
          <w:szCs w:val="22"/>
          <w:lang w:val="hy-AM"/>
        </w:rPr>
        <w:t xml:space="preserve"> </w:t>
      </w:r>
      <w:r w:rsidR="00123D81" w:rsidRPr="00123D81">
        <w:rPr>
          <w:rFonts w:ascii="GHEA Grapalat" w:hAnsi="GHEA Grapalat" w:cs="Times LatArm"/>
          <w:noProof/>
          <w:color w:val="000000" w:themeColor="text1"/>
          <w:sz w:val="22"/>
          <w:szCs w:val="22"/>
          <w:lang w:val="hy-AM"/>
        </w:rPr>
        <w:t>747,7 հազար դրամ, որը ֆոնդային բյուջե փաստացի հավաքագրված եկամուտների</w:t>
      </w:r>
      <w:r w:rsidR="005C1C90" w:rsidRPr="005C1C90">
        <w:rPr>
          <w:rFonts w:ascii="GHEA Grapalat" w:hAnsi="GHEA Grapalat" w:cs="Times LatArm"/>
          <w:noProof/>
          <w:color w:val="000000" w:themeColor="text1"/>
          <w:sz w:val="22"/>
          <w:szCs w:val="22"/>
          <w:lang w:val="hy-AM"/>
        </w:rPr>
        <w:t xml:space="preserve"> 8,5 </w:t>
      </w:r>
      <w:r w:rsidR="005C1C90" w:rsidRPr="008F1C7B"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>%-</w:t>
      </w:r>
      <w:r w:rsidR="005C1C90"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ը</w:t>
      </w:r>
      <w:r w:rsidR="005C1C90" w:rsidRPr="00464103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:</w:t>
      </w:r>
    </w:p>
    <w:p w:rsidR="00E95DDD" w:rsidRPr="008F1C7B" w:rsidRDefault="005C1C90" w:rsidP="006025DD">
      <w:pPr>
        <w:pStyle w:val="a5"/>
        <w:tabs>
          <w:tab w:val="left" w:pos="142"/>
        </w:tabs>
        <w:spacing w:line="276" w:lineRule="auto"/>
        <w:jc w:val="both"/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</w:pPr>
      <w:r w:rsidRPr="005C1C90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2024թվականին համայնքի վարչական բյուջեից ֆոնդային բյուջե հատկացվել է 274</w:t>
      </w:r>
      <w:r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 </w:t>
      </w:r>
      <w:r w:rsidRPr="005C1C90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700,0 հազար դրամ, որը կազմում է հավաքագրված եկամուտների 10,7</w:t>
      </w:r>
      <w:r w:rsidRPr="008F1C7B"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>%-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ը</w:t>
      </w:r>
      <w:r w:rsidRPr="00464103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:</w:t>
      </w:r>
      <w:r w:rsidR="00E95DDD" w:rsidRPr="008F1C7B"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 xml:space="preserve"> </w:t>
      </w:r>
    </w:p>
    <w:p w:rsidR="00E95DDD" w:rsidRPr="008F1C7B" w:rsidRDefault="00E95DDD" w:rsidP="008F1C7B">
      <w:pPr>
        <w:pStyle w:val="a5"/>
        <w:spacing w:line="276" w:lineRule="auto"/>
        <w:jc w:val="both"/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</w:pPr>
    </w:p>
    <w:p w:rsidR="00E95DDD" w:rsidRPr="008F1C7B" w:rsidRDefault="00E95DDD" w:rsidP="008F1C7B">
      <w:pPr>
        <w:pStyle w:val="a5"/>
        <w:spacing w:line="276" w:lineRule="auto"/>
        <w:jc w:val="both"/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</w:pPr>
      <w:r w:rsidRPr="008F1C7B"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 xml:space="preserve"> 202</w:t>
      </w:r>
      <w:r w:rsidR="005C1C90" w:rsidRPr="005C1C90"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>4</w:t>
      </w:r>
      <w:r w:rsidRPr="008F1C7B"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 xml:space="preserve">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թվականին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համայնքի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բյուջեի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միջոցների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հաշվին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ծախսերի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ֆինանսավորմանն է 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ուղղվել  </w:t>
      </w:r>
      <w:r w:rsidR="005C1C90" w:rsidRPr="005C1C90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3</w:t>
      </w:r>
      <w:r w:rsidR="004134C9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 </w:t>
      </w:r>
      <w:r w:rsidR="005C1C90" w:rsidRPr="005C1C90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380</w:t>
      </w:r>
      <w:r w:rsidR="004134C9" w:rsidRPr="004134C9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="005C1C90" w:rsidRPr="005C1C90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95</w:t>
      </w:r>
      <w:r w:rsidR="005C1C90" w:rsidRPr="004134C9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7</w:t>
      </w:r>
      <w:r w:rsidR="004134C9" w:rsidRPr="004134C9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,9</w:t>
      </w:r>
      <w:r w:rsidR="00991B87"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հազար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դրամ` 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ապահովելով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տարեկան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ծրագրի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="004134C9" w:rsidRPr="004134C9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95,1</w:t>
      </w:r>
      <w:r w:rsidR="00991B87"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%-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ի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կատարում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:</w:t>
      </w:r>
      <w:r w:rsidRPr="008F1C7B"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 xml:space="preserve">      </w:t>
      </w:r>
    </w:p>
    <w:p w:rsidR="00E95DDD" w:rsidRPr="008F1C7B" w:rsidRDefault="00E95DDD" w:rsidP="00AC3D8E">
      <w:pPr>
        <w:pStyle w:val="a5"/>
        <w:spacing w:line="276" w:lineRule="auto"/>
        <w:jc w:val="both"/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</w:pP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Հաշվետու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տարում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ընթացիկ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ծախսերի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ֆինանսավորմանը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հատկացվել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է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="004134C9" w:rsidRPr="004134C9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2509164,</w:t>
      </w:r>
      <w:r w:rsidR="004134C9" w:rsidRPr="00137B33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5</w:t>
      </w:r>
      <w:r w:rsidR="003E5D67"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հազար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դրամ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,   կատարվելով  </w:t>
      </w:r>
      <w:r w:rsidR="00137B33" w:rsidRPr="00137B33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95</w:t>
      </w:r>
      <w:r w:rsidR="003E5D67"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.3 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%-ով,   որը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կազմում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է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ամբողջ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ծախսերի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</w:t>
      </w:r>
      <w:r w:rsidR="00137B33" w:rsidRPr="00137B33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74,2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%-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ը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:</w:t>
      </w:r>
    </w:p>
    <w:p w:rsidR="00E95DDD" w:rsidRPr="008F1C7B" w:rsidRDefault="00E95DDD" w:rsidP="00AC3D8E">
      <w:pPr>
        <w:spacing w:line="276" w:lineRule="auto"/>
        <w:jc w:val="both"/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</w:pPr>
      <w:r w:rsidRPr="008F1C7B"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Ընթացիկ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ծախսերի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ց աշխատանքի վարձատրության հոդվածին է </w:t>
      </w:r>
      <w:r w:rsidRPr="008F1C7B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հատկացվել  ընթացիկ ծախսերի </w:t>
      </w:r>
      <w:r w:rsidR="00137B33" w:rsidRPr="00137B33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28</w:t>
      </w:r>
      <w:r w:rsidR="004D5EFA" w:rsidRPr="008F1C7B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.4 </w:t>
      </w:r>
      <w:r w:rsidRPr="008F1C7B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%-ը, որը կազմում է </w:t>
      </w:r>
      <w:r w:rsidR="00137B33" w:rsidRPr="00137B33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713751</w:t>
      </w:r>
      <w:r w:rsidR="00D1640F" w:rsidRPr="008F1C7B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.5</w:t>
      </w:r>
      <w:r w:rsidRPr="008F1C7B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 հազար դրամ,  ծառայությունների և ապրանքների ձեռքբերմանը  (Էներգետիկ ծառայություն, կոմունալ ծառայություն, կապի ծառայություն,  ապահովագրական ծախսեր, պայմանագրային և մասնագիտական ծառայությունների ձեռքբերում,  մեքենաների և սարքավորումների ընթացիկ նորոգում և պահպանում,  նյութերի ձեռքբերում) հատկացվել է  </w:t>
      </w:r>
      <w:r w:rsidR="0041603C" w:rsidRPr="0041603C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622610,6</w:t>
      </w:r>
      <w:r w:rsidR="00D1640F" w:rsidRPr="008F1C7B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 հազար դրամ, որը կազմում է ընթացիկ ծախսերի </w:t>
      </w:r>
      <w:r w:rsidR="0041603C" w:rsidRPr="0041603C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24,8</w:t>
      </w:r>
      <w:r w:rsidRPr="008F1C7B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 %-ը, hամայնքային ոչ առևտրային  կազմակերպություններին  սուբսիդաների տեսքով  հատկացվել  է  համայնքի վարչական բյուջեի եկամուտների </w:t>
      </w:r>
      <w:r w:rsidR="007305CB" w:rsidRPr="007305CB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31,3</w:t>
      </w:r>
      <w:r w:rsidRPr="008F1C7B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 %-ը կամ </w:t>
      </w:r>
      <w:r w:rsidR="007305CB" w:rsidRPr="007305CB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801804,5</w:t>
      </w:r>
      <w:r w:rsidR="004D5EFA" w:rsidRPr="008F1C7B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հազար դրամ, որպես դրամաշնորհ է հատկացվել </w:t>
      </w:r>
      <w:r w:rsidR="007305CB" w:rsidRPr="007305CB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14104,9</w:t>
      </w:r>
      <w:r w:rsidRPr="008F1C7B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 հազար դրամ՝  կազմելով վարչական ծախսերի </w:t>
      </w:r>
      <w:r w:rsidR="00D1640F" w:rsidRPr="008F1C7B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0.</w:t>
      </w:r>
      <w:r w:rsidR="007305CB" w:rsidRPr="007305CB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5</w:t>
      </w:r>
      <w:r w:rsidRPr="008F1C7B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 %-ը։ Համայնքի սոցիալապես անապահով բնակիչներին հատկացվել է </w:t>
      </w:r>
      <w:r w:rsidR="007305CB" w:rsidRPr="007305CB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10335</w:t>
      </w:r>
      <w:r w:rsidR="00D1640F" w:rsidRPr="008F1C7B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.0</w:t>
      </w:r>
      <w:r w:rsidRPr="008F1C7B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 հազար դրամ, որը կազմում է վարչական բյուջեի եկամուտների  0.</w:t>
      </w:r>
      <w:r w:rsidR="007305CB" w:rsidRPr="003261F0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4</w:t>
      </w:r>
      <w:r w:rsidRPr="008F1C7B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 %-ը, այլ ծախսերի կատարմանն  է հատկացվել ծախսերի   </w:t>
      </w:r>
      <w:r w:rsidR="003261F0" w:rsidRPr="003261F0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2,6</w:t>
      </w:r>
      <w:r w:rsidRPr="008F1C7B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 % -ը կամ </w:t>
      </w:r>
      <w:r w:rsidR="003261F0" w:rsidRPr="003261F0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65162,9</w:t>
      </w:r>
      <w:r w:rsidRPr="008F1C7B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 հազար դրամ։ </w:t>
      </w:r>
    </w:p>
    <w:p w:rsidR="00E95DDD" w:rsidRPr="008F1C7B" w:rsidRDefault="00E95DDD" w:rsidP="008F1C7B">
      <w:pPr>
        <w:pStyle w:val="a5"/>
        <w:spacing w:line="276" w:lineRule="auto"/>
        <w:jc w:val="both"/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</w:pPr>
      <w:r w:rsidRPr="008F1C7B"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Հաշվետու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տարում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համայնքային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բյուջեի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ծախսերի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</w:t>
      </w:r>
      <w:r w:rsidR="003261F0" w:rsidRPr="003261F0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25,8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%-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ը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կամ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</w:t>
      </w:r>
      <w:r w:rsidR="00EF1CBD" w:rsidRPr="00EF1CBD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1325303,2</w:t>
      </w:r>
      <w:r w:rsidR="00655707"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հազար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դրամը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ուղղվել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է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ոչ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ֆինանսական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ակտիվների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գ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ծով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ծախսերի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ֆինանսավորմանը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: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Միջոցների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հիմնական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մասը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` </w:t>
      </w:r>
      <w:r w:rsidR="00EF1CBD" w:rsidRPr="00EF1CBD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891875,1</w:t>
      </w:r>
      <w:r w:rsidR="00655707"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հազար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դրամը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կամ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կապիտալ ծախսերի </w:t>
      </w:r>
      <w:r w:rsidR="00EF1CBD" w:rsidRPr="00EF1CBD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67</w:t>
      </w:r>
      <w:r w:rsidR="00655707"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.</w:t>
      </w:r>
      <w:r w:rsidR="008F1C7B"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2</w:t>
      </w:r>
      <w:r w:rsidRPr="008F1C7B"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 xml:space="preserve"> %-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ը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տրամադրվել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է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կապիտալ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նորոգման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աշխատանքներին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,</w:t>
      </w:r>
      <w:r w:rsidR="00EF1CBD" w:rsidRPr="00EF1CBD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="00EF1CBD"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շենքերի և շինությունների կառուցման հոդվածին է հատկացվել </w:t>
      </w:r>
      <w:r w:rsidR="00EF1CBD" w:rsidRPr="00EF1CBD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399586,9</w:t>
      </w:r>
      <w:r w:rsidR="00EF1CBD"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հազար դրամ կամ ծախսերի </w:t>
      </w:r>
      <w:r w:rsidR="00EF1CBD" w:rsidRPr="00EF1CBD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30,1</w:t>
      </w:r>
      <w:r w:rsidR="00EF1CBD"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</w:t>
      </w:r>
      <w:bookmarkStart w:id="1" w:name="_Hlk190183651"/>
      <w:r w:rsidR="00EF1CBD"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%-ը</w:t>
      </w:r>
      <w:bookmarkEnd w:id="1"/>
      <w:r w:rsidR="00AA26CC" w:rsidRPr="00AA26CC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,</w:t>
      </w:r>
      <w:r w:rsidR="00AA26CC" w:rsidRPr="00AA26CC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նախա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գ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ծահետազոտական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փաստաթղթերի  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կազմմանը</w:t>
      </w:r>
      <w:r w:rsidR="00AA26CC"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</w:t>
      </w:r>
      <w:r w:rsidR="00AA26CC"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հատկացվել</w:t>
      </w:r>
      <w:r w:rsidR="00AA26CC"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="00AA26CC"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է</w:t>
      </w:r>
      <w:r w:rsidR="00AA26CC" w:rsidRPr="00AA26CC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15286,2հազար դրամ կամ կապիտալ ծախսերի</w:t>
      </w:r>
      <w:r w:rsidR="00AA26CC"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</w:t>
      </w:r>
      <w:r w:rsidR="00AA26CC" w:rsidRPr="00AA26CC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1,1</w:t>
      </w:r>
      <w:r w:rsidR="00AA26CC"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%-ը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։ Կապիտալ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ծախսերի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="00AA26CC" w:rsidRPr="00AA26CC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1,1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%-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ը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կամ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="00AA26CC" w:rsidRPr="00AA26CC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15354,9</w:t>
      </w:r>
      <w:r w:rsidR="008F1C7B"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2</w:t>
      </w:r>
      <w:r w:rsidR="00655707"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հազար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դրամը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ծախսվել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է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վարչական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="00624C7A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սարք</w:t>
      </w:r>
      <w:r w:rsidR="0034062E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ավորումներ և</w:t>
      </w:r>
      <w:r w:rsidR="00AA26CC" w:rsidRPr="00AA26CC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այլ մեքենաներ</w:t>
      </w:r>
      <w:r w:rsidR="0034062E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-</w:t>
      </w:r>
      <w:r w:rsidR="00AA26CC"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սարքավորումներ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ձեռք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բերելու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համար</w:t>
      </w:r>
      <w:r w:rsidR="00200089" w:rsidRPr="00200089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,</w:t>
      </w:r>
      <w:r w:rsidR="00655707"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իսկ </w:t>
      </w:r>
      <w:r w:rsidR="00200089" w:rsidRPr="00200089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3200,0 հազար դրամը հատկացվել է համաֆինասնսավորմամբ իրականացվող ծրագրերին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: 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ab/>
      </w:r>
    </w:p>
    <w:p w:rsidR="00B01B11" w:rsidRPr="001F5AF9" w:rsidRDefault="00E95DDD" w:rsidP="008F1C7B">
      <w:pPr>
        <w:pStyle w:val="a5"/>
        <w:spacing w:line="276" w:lineRule="auto"/>
        <w:jc w:val="both"/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</w:pPr>
      <w:r w:rsidRPr="0042410B">
        <w:rPr>
          <w:rFonts w:ascii="GHEA Grapalat" w:hAnsi="GHEA Grapalat" w:cs="Sylfaen"/>
          <w:b/>
          <w:noProof/>
          <w:color w:val="000000" w:themeColor="text1"/>
          <w:sz w:val="22"/>
          <w:szCs w:val="22"/>
          <w:lang w:val="hy-AM"/>
        </w:rPr>
        <w:t>Ընդհանուր</w:t>
      </w:r>
      <w:r w:rsidRPr="0042410B">
        <w:rPr>
          <w:rFonts w:ascii="GHEA Grapalat" w:hAnsi="GHEA Grapalat" w:cs="Arial Armenian"/>
          <w:b/>
          <w:noProof/>
          <w:color w:val="000000" w:themeColor="text1"/>
          <w:sz w:val="22"/>
          <w:szCs w:val="22"/>
          <w:lang w:val="hy-AM"/>
        </w:rPr>
        <w:t xml:space="preserve"> </w:t>
      </w:r>
      <w:r w:rsidRPr="0042410B">
        <w:rPr>
          <w:rFonts w:ascii="GHEA Grapalat" w:hAnsi="GHEA Grapalat" w:cs="Sylfaen"/>
          <w:b/>
          <w:noProof/>
          <w:color w:val="000000" w:themeColor="text1"/>
          <w:sz w:val="22"/>
          <w:szCs w:val="22"/>
          <w:lang w:val="hy-AM"/>
        </w:rPr>
        <w:t>բնույթի</w:t>
      </w:r>
      <w:r w:rsidRPr="0042410B">
        <w:rPr>
          <w:rFonts w:ascii="GHEA Grapalat" w:hAnsi="GHEA Grapalat" w:cs="Arial Armenian"/>
          <w:b/>
          <w:noProof/>
          <w:color w:val="000000" w:themeColor="text1"/>
          <w:sz w:val="22"/>
          <w:szCs w:val="22"/>
          <w:lang w:val="hy-AM"/>
        </w:rPr>
        <w:t xml:space="preserve"> </w:t>
      </w:r>
      <w:r w:rsidRPr="0042410B">
        <w:rPr>
          <w:rFonts w:ascii="GHEA Grapalat" w:hAnsi="GHEA Grapalat" w:cs="Sylfaen"/>
          <w:b/>
          <w:noProof/>
          <w:color w:val="000000" w:themeColor="text1"/>
          <w:sz w:val="22"/>
          <w:szCs w:val="22"/>
          <w:lang w:val="hy-AM"/>
        </w:rPr>
        <w:t>հանրային</w:t>
      </w:r>
      <w:r w:rsidRPr="0042410B">
        <w:rPr>
          <w:rFonts w:ascii="GHEA Grapalat" w:hAnsi="GHEA Grapalat" w:cs="Arial Armenian"/>
          <w:b/>
          <w:noProof/>
          <w:color w:val="000000" w:themeColor="text1"/>
          <w:sz w:val="22"/>
          <w:szCs w:val="22"/>
          <w:lang w:val="hy-AM"/>
        </w:rPr>
        <w:t xml:space="preserve">  </w:t>
      </w:r>
      <w:r w:rsidRPr="0042410B">
        <w:rPr>
          <w:rFonts w:ascii="GHEA Grapalat" w:hAnsi="GHEA Grapalat" w:cs="Sylfaen"/>
          <w:b/>
          <w:noProof/>
          <w:color w:val="000000" w:themeColor="text1"/>
          <w:sz w:val="22"/>
          <w:szCs w:val="22"/>
          <w:lang w:val="hy-AM"/>
        </w:rPr>
        <w:t>ծառայություններ</w:t>
      </w:r>
      <w:r w:rsidR="0042410B">
        <w:rPr>
          <w:rFonts w:ascii="GHEA Grapalat" w:hAnsi="GHEA Grapalat" w:cs="Sylfaen"/>
          <w:b/>
          <w:noProof/>
          <w:color w:val="000000" w:themeColor="text1"/>
          <w:sz w:val="22"/>
          <w:szCs w:val="22"/>
          <w:lang w:val="hy-AM"/>
        </w:rPr>
        <w:t xml:space="preserve">ը </w:t>
      </w:r>
      <w:r w:rsidRPr="0042410B"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>202</w:t>
      </w:r>
      <w:r w:rsidR="00200089" w:rsidRPr="0042410B"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>4</w:t>
      </w:r>
      <w:r w:rsidRPr="0042410B"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 xml:space="preserve">  </w:t>
      </w:r>
      <w:r w:rsidRPr="0042410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թվականի</w:t>
      </w:r>
      <w:r w:rsidRPr="0042410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</w:t>
      </w:r>
      <w:r w:rsidRPr="0042410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ընթացքում</w:t>
      </w:r>
      <w:r w:rsidRPr="0042410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 </w:t>
      </w:r>
      <w:r w:rsidRPr="0042410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համայնքային</w:t>
      </w:r>
      <w:r w:rsidRPr="0042410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</w:t>
      </w:r>
      <w:r w:rsidRPr="0042410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բյուջեում</w:t>
      </w:r>
      <w:r w:rsidRPr="0042410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</w:t>
      </w:r>
      <w:r w:rsidRPr="0042410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ծախսերը</w:t>
      </w:r>
      <w:r w:rsidRPr="0042410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 </w:t>
      </w:r>
      <w:r w:rsidRPr="0042410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կազմել</w:t>
      </w:r>
      <w:r w:rsidRPr="0042410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են </w:t>
      </w:r>
      <w:r w:rsidR="00200089" w:rsidRPr="0042410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689373,2</w:t>
      </w:r>
      <w:r w:rsidR="00DB2C34"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</w:t>
      </w:r>
      <w:r w:rsidRPr="0042410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42410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հազար</w:t>
      </w:r>
      <w:r w:rsidRPr="0042410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 </w:t>
      </w:r>
      <w:r w:rsidRPr="0042410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դրամ</w:t>
      </w:r>
      <w:r w:rsidRPr="0042410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, 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որը կազմում է ամբողջ  ծախսերի </w:t>
      </w:r>
      <w:r w:rsidR="00200089" w:rsidRPr="0042410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20,4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%-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ը։ Ոլորտի ծախսերի </w:t>
      </w:r>
      <w:r w:rsidR="009415A7"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</w:t>
      </w:r>
      <w:r w:rsidR="007B0E54" w:rsidRPr="007B0E54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654824,6</w:t>
      </w:r>
      <w:r w:rsidR="009415A7"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հազար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դրամը 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կամ </w:t>
      </w:r>
      <w:r w:rsidR="009415A7"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72.1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%-ը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ուղղվել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է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տեղական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ինքնակառավարման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մարմինների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պահպանման</w:t>
      </w:r>
      <w:r w:rsidR="009415A7"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ընթացիկ 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ծախսերին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, </w:t>
      </w:r>
      <w:r w:rsidR="007B0E54" w:rsidRPr="007B0E54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իսկ</w:t>
      </w:r>
      <w:r w:rsidR="00624C7A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="007B0E54" w:rsidRPr="007B0E54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3,5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%-ը՝ </w:t>
      </w:r>
      <w:r w:rsidR="009415A7"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ոլորտի պահպանման կապիտալ ծախսերին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:</w:t>
      </w:r>
      <w:r w:rsid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ab/>
      </w:r>
    </w:p>
    <w:p w:rsidR="00E95DDD" w:rsidRPr="00CE4854" w:rsidRDefault="00E95DDD" w:rsidP="0042410B">
      <w:pPr>
        <w:pStyle w:val="a5"/>
        <w:spacing w:line="276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CE4854">
        <w:rPr>
          <w:rFonts w:ascii="GHEA Grapalat" w:hAnsi="GHEA Grapalat" w:cs="Sylfaen"/>
          <w:b/>
          <w:noProof/>
          <w:sz w:val="22"/>
          <w:szCs w:val="22"/>
          <w:lang w:val="hy-AM"/>
        </w:rPr>
        <w:t>Տնտեսական</w:t>
      </w:r>
      <w:r w:rsidRPr="00CE4854">
        <w:rPr>
          <w:rFonts w:ascii="GHEA Grapalat" w:hAnsi="GHEA Grapalat" w:cs="Arial Armenian"/>
          <w:b/>
          <w:noProof/>
          <w:sz w:val="22"/>
          <w:szCs w:val="22"/>
          <w:lang w:val="hy-AM"/>
        </w:rPr>
        <w:t xml:space="preserve"> </w:t>
      </w:r>
      <w:r w:rsidRPr="00CE4854">
        <w:rPr>
          <w:rFonts w:ascii="GHEA Grapalat" w:hAnsi="GHEA Grapalat" w:cs="Sylfaen"/>
          <w:b/>
          <w:noProof/>
          <w:sz w:val="22"/>
          <w:szCs w:val="22"/>
          <w:lang w:val="hy-AM"/>
        </w:rPr>
        <w:t>հարաբերություններ</w:t>
      </w:r>
    </w:p>
    <w:p w:rsidR="00B01B11" w:rsidRPr="008F1C7B" w:rsidRDefault="00E95DDD" w:rsidP="008F1C7B">
      <w:pPr>
        <w:pStyle w:val="a5"/>
        <w:spacing w:line="276" w:lineRule="auto"/>
        <w:jc w:val="both"/>
        <w:rPr>
          <w:rFonts w:ascii="GHEA Grapalat" w:hAnsi="GHEA Grapalat" w:cs="Arial Armenian"/>
          <w:b/>
          <w:noProof/>
          <w:color w:val="000000" w:themeColor="text1"/>
          <w:sz w:val="22"/>
          <w:szCs w:val="22"/>
          <w:lang w:val="hy-AM"/>
        </w:rPr>
      </w:pPr>
      <w:r w:rsidRPr="00CE4854">
        <w:rPr>
          <w:rFonts w:ascii="GHEA Grapalat" w:hAnsi="GHEA Grapalat" w:cs="Sylfaen"/>
          <w:noProof/>
          <w:sz w:val="22"/>
          <w:szCs w:val="22"/>
          <w:lang w:val="hy-AM"/>
        </w:rPr>
        <w:t>Հաշվետու</w:t>
      </w:r>
      <w:r w:rsidRPr="00CE4854">
        <w:rPr>
          <w:rFonts w:ascii="GHEA Grapalat" w:hAnsi="GHEA Grapalat" w:cs="Arial Armenian"/>
          <w:noProof/>
          <w:sz w:val="22"/>
          <w:szCs w:val="22"/>
          <w:lang w:val="hy-AM"/>
        </w:rPr>
        <w:t xml:space="preserve">  </w:t>
      </w:r>
      <w:r w:rsidRPr="00CE4854">
        <w:rPr>
          <w:rFonts w:ascii="GHEA Grapalat" w:hAnsi="GHEA Grapalat" w:cs="Sylfaen"/>
          <w:noProof/>
          <w:sz w:val="22"/>
          <w:szCs w:val="22"/>
          <w:lang w:val="hy-AM"/>
        </w:rPr>
        <w:t>տարում</w:t>
      </w:r>
      <w:r w:rsidRPr="00CE4854">
        <w:rPr>
          <w:rFonts w:ascii="GHEA Grapalat" w:hAnsi="GHEA Grapalat" w:cs="Arial Armenian"/>
          <w:noProof/>
          <w:sz w:val="22"/>
          <w:szCs w:val="22"/>
          <w:lang w:val="hy-AM"/>
        </w:rPr>
        <w:t xml:space="preserve">  </w:t>
      </w:r>
      <w:r w:rsidRPr="00CE4854">
        <w:rPr>
          <w:rFonts w:ascii="GHEA Grapalat" w:hAnsi="GHEA Grapalat" w:cs="Sylfaen"/>
          <w:noProof/>
          <w:sz w:val="22"/>
          <w:szCs w:val="22"/>
          <w:lang w:val="hy-AM"/>
        </w:rPr>
        <w:t>ընդհանուր</w:t>
      </w:r>
      <w:r w:rsidRPr="00CE4854">
        <w:rPr>
          <w:rFonts w:ascii="GHEA Grapalat" w:hAnsi="GHEA Grapalat" w:cs="Arial Armenian"/>
          <w:noProof/>
          <w:sz w:val="22"/>
          <w:szCs w:val="22"/>
          <w:lang w:val="hy-AM"/>
        </w:rPr>
        <w:t xml:space="preserve">  </w:t>
      </w:r>
      <w:r w:rsidRPr="00CE4854">
        <w:rPr>
          <w:rFonts w:ascii="GHEA Grapalat" w:hAnsi="GHEA Grapalat" w:cs="Sylfaen"/>
          <w:noProof/>
          <w:sz w:val="22"/>
          <w:szCs w:val="22"/>
          <w:lang w:val="hy-AM"/>
        </w:rPr>
        <w:t xml:space="preserve">ծախսերի </w:t>
      </w:r>
      <w:r w:rsidR="0039491D" w:rsidRPr="00CE4854">
        <w:rPr>
          <w:rFonts w:ascii="GHEA Grapalat" w:hAnsi="GHEA Grapalat" w:cs="Sylfaen"/>
          <w:noProof/>
          <w:sz w:val="22"/>
          <w:szCs w:val="22"/>
          <w:lang w:val="hy-AM"/>
        </w:rPr>
        <w:t>40,9</w:t>
      </w:r>
      <w:r w:rsidR="00CE4854" w:rsidRPr="00CE4854">
        <w:rPr>
          <w:rFonts w:ascii="GHEA Grapalat" w:hAnsi="GHEA Grapalat" w:cs="Sylfaen"/>
          <w:noProof/>
          <w:sz w:val="22"/>
          <w:szCs w:val="22"/>
          <w:lang w:val="hy-AM"/>
        </w:rPr>
        <w:t xml:space="preserve"> </w:t>
      </w:r>
      <w:r w:rsidRPr="00CE4854">
        <w:rPr>
          <w:rFonts w:ascii="GHEA Grapalat" w:hAnsi="GHEA Grapalat" w:cs="Arial Armenian"/>
          <w:noProof/>
          <w:sz w:val="22"/>
          <w:szCs w:val="22"/>
          <w:lang w:val="hy-AM"/>
        </w:rPr>
        <w:t>%-</w:t>
      </w:r>
      <w:r w:rsidRPr="00CE4854">
        <w:rPr>
          <w:rFonts w:ascii="GHEA Grapalat" w:hAnsi="GHEA Grapalat" w:cs="Sylfaen"/>
          <w:noProof/>
          <w:sz w:val="22"/>
          <w:szCs w:val="22"/>
          <w:lang w:val="hy-AM"/>
        </w:rPr>
        <w:t>ը</w:t>
      </w:r>
      <w:r w:rsidRPr="00CE4854">
        <w:rPr>
          <w:rFonts w:ascii="GHEA Grapalat" w:hAnsi="GHEA Grapalat" w:cs="Arial Armenian"/>
          <w:noProof/>
          <w:sz w:val="22"/>
          <w:szCs w:val="22"/>
          <w:lang w:val="hy-AM"/>
        </w:rPr>
        <w:t xml:space="preserve">  </w:t>
      </w:r>
      <w:r w:rsidRPr="00CE4854">
        <w:rPr>
          <w:rFonts w:ascii="GHEA Grapalat" w:hAnsi="GHEA Grapalat" w:cs="Sylfaen"/>
          <w:noProof/>
          <w:sz w:val="22"/>
          <w:szCs w:val="22"/>
          <w:lang w:val="hy-AM"/>
        </w:rPr>
        <w:t>ուղղվել</w:t>
      </w:r>
      <w:r w:rsidRPr="00CE4854">
        <w:rPr>
          <w:rFonts w:ascii="GHEA Grapalat" w:hAnsi="GHEA Grapalat" w:cs="Arial Armenian"/>
          <w:noProof/>
          <w:sz w:val="22"/>
          <w:szCs w:val="22"/>
          <w:lang w:val="hy-AM"/>
        </w:rPr>
        <w:t xml:space="preserve">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է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համայնքում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տնտեսական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հարաբերությունների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կար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գ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ավորմանը: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="00344851" w:rsidRPr="00344851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Գ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ազատարի կառուցման   համար հատկացվել  </w:t>
      </w:r>
      <w:r w:rsidR="00344851" w:rsidRPr="00344851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236798,2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  հազար դրամ</w:t>
      </w:r>
      <w:r w:rsidR="00DD1B8A" w:rsidRPr="00DD1B8A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, </w:t>
      </w:r>
      <w:r w:rsidR="00CE4854" w:rsidRPr="00CE4854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իսկ փողոցների ասֆալտապատման և տուֆով սալարկման համար ծախսվել է </w:t>
      </w:r>
      <w:r w:rsidR="00DD1B8A" w:rsidRPr="00DD1B8A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902691,9 հազար դրամ</w:t>
      </w:r>
      <w:r w:rsidR="00CE4854" w:rsidRPr="00CE4854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: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ab/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Այս ոլորտում 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ներառված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ոչ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ֆինանսական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ակտիվների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իրացումից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մուտքերը  նախատեսված </w:t>
      </w:r>
      <w:r w:rsidR="007B0E54" w:rsidRPr="007B0E54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160000</w:t>
      </w:r>
      <w:r w:rsidR="009415A7"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հազար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դրամի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դիմաց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կատարվել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է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="007B0E54" w:rsidRPr="007B0E54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178809,7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հազար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դրամով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՝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կա</w:t>
      </w:r>
      <w:r w:rsidR="00CE4854" w:rsidRPr="00CE4854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մ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</w:t>
      </w:r>
      <w:r w:rsidR="007B0E54" w:rsidRPr="007B0E54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111,</w:t>
      </w:r>
      <w:r w:rsidR="007B0E54" w:rsidRPr="00DD1B8A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7</w:t>
      </w:r>
      <w:r w:rsidR="009415A7"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%-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ով։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ab/>
      </w:r>
    </w:p>
    <w:p w:rsidR="00E95DDD" w:rsidRDefault="00E95DDD" w:rsidP="008F1C7B">
      <w:pPr>
        <w:pStyle w:val="a5"/>
        <w:spacing w:line="276" w:lineRule="auto"/>
        <w:jc w:val="both"/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</w:pPr>
      <w:r w:rsidRPr="008F1C7B">
        <w:rPr>
          <w:rFonts w:ascii="GHEA Grapalat" w:hAnsi="GHEA Grapalat" w:cs="Sylfaen"/>
          <w:b/>
          <w:noProof/>
          <w:color w:val="000000" w:themeColor="text1"/>
          <w:sz w:val="22"/>
          <w:szCs w:val="22"/>
          <w:lang w:val="hy-AM"/>
        </w:rPr>
        <w:lastRenderedPageBreak/>
        <w:t>Շրջակա</w:t>
      </w:r>
      <w:r w:rsidRPr="008F1C7B">
        <w:rPr>
          <w:rFonts w:ascii="GHEA Grapalat" w:hAnsi="GHEA Grapalat" w:cs="Arial Armenian"/>
          <w:b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b/>
          <w:noProof/>
          <w:color w:val="000000" w:themeColor="text1"/>
          <w:sz w:val="22"/>
          <w:szCs w:val="22"/>
          <w:lang w:val="hy-AM"/>
        </w:rPr>
        <w:t>միջավայրի</w:t>
      </w:r>
      <w:r w:rsidRPr="008F1C7B">
        <w:rPr>
          <w:rFonts w:ascii="GHEA Grapalat" w:hAnsi="GHEA Grapalat" w:cs="Arial Armenian"/>
          <w:b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b/>
          <w:noProof/>
          <w:color w:val="000000" w:themeColor="text1"/>
          <w:sz w:val="22"/>
          <w:szCs w:val="22"/>
          <w:lang w:val="hy-AM"/>
        </w:rPr>
        <w:t>պաշտպանությ</w:t>
      </w:r>
      <w:r w:rsidR="00990952" w:rsidRPr="00990952">
        <w:rPr>
          <w:rFonts w:ascii="GHEA Grapalat" w:hAnsi="GHEA Grapalat" w:cs="Sylfaen"/>
          <w:b/>
          <w:noProof/>
          <w:color w:val="000000" w:themeColor="text1"/>
          <w:sz w:val="22"/>
          <w:szCs w:val="22"/>
          <w:lang w:val="hy-AM"/>
        </w:rPr>
        <w:t>ա</w:t>
      </w:r>
      <w:r w:rsidRPr="008F1C7B">
        <w:rPr>
          <w:rFonts w:ascii="GHEA Grapalat" w:hAnsi="GHEA Grapalat" w:cs="Sylfaen"/>
          <w:b/>
          <w:noProof/>
          <w:color w:val="000000" w:themeColor="text1"/>
          <w:sz w:val="22"/>
          <w:szCs w:val="22"/>
          <w:lang w:val="hy-AM"/>
        </w:rPr>
        <w:t>ն</w:t>
      </w:r>
      <w:r w:rsidR="00990952" w:rsidRPr="00990952">
        <w:rPr>
          <w:rFonts w:ascii="GHEA Grapalat" w:hAnsi="GHEA Grapalat" w:cs="Sylfaen"/>
          <w:b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համար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="00990952" w:rsidRPr="008F1C7B"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>202</w:t>
      </w:r>
      <w:r w:rsidR="00990952" w:rsidRPr="00DD1B8A"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>4</w:t>
      </w:r>
      <w:r w:rsidR="00990952" w:rsidRPr="008F1C7B"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 xml:space="preserve"> </w:t>
      </w:r>
      <w:r w:rsidR="00990952"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թվականին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հատկացվել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է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 </w:t>
      </w:r>
      <w:r w:rsidR="00DD1B8A" w:rsidRPr="00DD1B8A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371356,2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հազար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դրամ</w:t>
      </w:r>
      <w:r w:rsidR="00990952" w:rsidRPr="00990952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, որը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="00DD1B8A" w:rsidRPr="00DD1B8A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վարչական 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ծախսերի </w:t>
      </w:r>
      <w:r w:rsidR="00DD1B8A" w:rsidRPr="00DD1B8A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14,8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%</w:t>
      </w:r>
      <w:r w:rsidR="00990952" w:rsidRPr="00990952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է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:</w:t>
      </w:r>
      <w:r w:rsidR="009415A7"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="00DD1B8A" w:rsidRPr="00DD1B8A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Այդ ծախսերը հատկացվել է </w:t>
      </w:r>
      <w:r w:rsidR="00B01B11"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«</w:t>
      </w:r>
      <w:r w:rsidR="00DD1B8A" w:rsidRPr="00DD1B8A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Իջևանի</w:t>
      </w:r>
      <w:r w:rsidR="00B01B11"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համայնքային կոմունալ տնտեսություն» </w:t>
      </w:r>
      <w:r w:rsidR="00DD1B8A" w:rsidRPr="00DD1B8A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հիմնարկի</w:t>
      </w:r>
      <w:r w:rsidR="00990952" w:rsidRPr="00990952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ն՝ </w:t>
      </w:r>
      <w:r w:rsidR="00DD1B8A" w:rsidRPr="00DD1B8A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="00B01B11"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պահպանման</w:t>
      </w:r>
      <w:r w:rsidR="009415A7"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ընթացիկ ծախսերի</w:t>
      </w:r>
      <w:r w:rsidR="00990952" w:rsidRPr="00990952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համար</w:t>
      </w:r>
      <w:r w:rsidR="009415A7"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։</w:t>
      </w:r>
    </w:p>
    <w:p w:rsidR="00990952" w:rsidRDefault="00E95DDD" w:rsidP="008F1C7B">
      <w:pPr>
        <w:pStyle w:val="a5"/>
        <w:spacing w:line="276" w:lineRule="auto"/>
        <w:jc w:val="both"/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</w:pPr>
      <w:r w:rsidRPr="008F1C7B">
        <w:rPr>
          <w:rFonts w:ascii="GHEA Grapalat" w:hAnsi="GHEA Grapalat" w:cs="Sylfaen"/>
          <w:b/>
          <w:noProof/>
          <w:color w:val="000000" w:themeColor="text1"/>
          <w:sz w:val="22"/>
          <w:szCs w:val="22"/>
          <w:lang w:val="hy-AM"/>
        </w:rPr>
        <w:t>Բնակարանային</w:t>
      </w:r>
      <w:r w:rsidRPr="008F1C7B">
        <w:rPr>
          <w:rFonts w:ascii="GHEA Grapalat" w:hAnsi="GHEA Grapalat" w:cs="Arial Armenian"/>
          <w:b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b/>
          <w:noProof/>
          <w:color w:val="000000" w:themeColor="text1"/>
          <w:sz w:val="22"/>
          <w:szCs w:val="22"/>
          <w:lang w:val="hy-AM"/>
        </w:rPr>
        <w:t>շինարարություն</w:t>
      </w:r>
      <w:r w:rsidRPr="008F1C7B">
        <w:rPr>
          <w:rFonts w:ascii="GHEA Grapalat" w:hAnsi="GHEA Grapalat" w:cs="Arial Armenian"/>
          <w:b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b/>
          <w:noProof/>
          <w:color w:val="000000" w:themeColor="text1"/>
          <w:sz w:val="22"/>
          <w:szCs w:val="22"/>
          <w:lang w:val="hy-AM"/>
        </w:rPr>
        <w:t>և</w:t>
      </w:r>
      <w:r w:rsidRPr="008F1C7B">
        <w:rPr>
          <w:rFonts w:ascii="GHEA Grapalat" w:hAnsi="GHEA Grapalat" w:cs="Arial Armenian"/>
          <w:b/>
          <w:noProof/>
          <w:color w:val="000000" w:themeColor="text1"/>
          <w:sz w:val="22"/>
          <w:szCs w:val="22"/>
          <w:lang w:val="hy-AM"/>
        </w:rPr>
        <w:t xml:space="preserve">   </w:t>
      </w:r>
      <w:r w:rsidRPr="008F1C7B">
        <w:rPr>
          <w:rFonts w:ascii="GHEA Grapalat" w:hAnsi="GHEA Grapalat" w:cs="Sylfaen"/>
          <w:b/>
          <w:noProof/>
          <w:color w:val="000000" w:themeColor="text1"/>
          <w:sz w:val="22"/>
          <w:szCs w:val="22"/>
          <w:lang w:val="hy-AM"/>
        </w:rPr>
        <w:t>կոմունալ</w:t>
      </w:r>
      <w:r w:rsidRPr="008F1C7B">
        <w:rPr>
          <w:rFonts w:ascii="GHEA Grapalat" w:hAnsi="GHEA Grapalat" w:cs="Arial Armenian"/>
          <w:b/>
          <w:noProof/>
          <w:color w:val="000000" w:themeColor="text1"/>
          <w:sz w:val="22"/>
          <w:szCs w:val="22"/>
          <w:lang w:val="hy-AM"/>
        </w:rPr>
        <w:t xml:space="preserve">  </w:t>
      </w:r>
      <w:r w:rsidRPr="008F1C7B">
        <w:rPr>
          <w:rFonts w:ascii="GHEA Grapalat" w:hAnsi="GHEA Grapalat" w:cs="Sylfaen"/>
          <w:b/>
          <w:noProof/>
          <w:color w:val="000000" w:themeColor="text1"/>
          <w:sz w:val="22"/>
          <w:szCs w:val="22"/>
          <w:lang w:val="hy-AM"/>
        </w:rPr>
        <w:t>ծառայություն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ոլորտին համայնքի 202</w:t>
      </w:r>
      <w:r w:rsidR="00DD1B8A" w:rsidRPr="00DD1B8A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4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թվականի 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</w:p>
    <w:p w:rsidR="00E95DDD" w:rsidRPr="008F1C7B" w:rsidRDefault="00E95DDD" w:rsidP="008F1C7B">
      <w:pPr>
        <w:pStyle w:val="a5"/>
        <w:spacing w:line="276" w:lineRule="auto"/>
        <w:jc w:val="both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բյուջեից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հատկացվել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է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="00DD1B8A" w:rsidRPr="00DD1B8A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115301,2</w:t>
      </w:r>
      <w:r w:rsidR="002E2695"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հազար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դրամ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,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որի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="00E77623" w:rsidRPr="00E77623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3,9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%-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ը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ուղղվել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է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«</w:t>
      </w:r>
      <w:r w:rsidR="00E77623" w:rsidRPr="00E77623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Իջևան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» 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="00E77623" w:rsidRPr="00E77623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համատիրությանը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,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իսկ</w:t>
      </w:r>
      <w:r w:rsidR="009415A7"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</w:t>
      </w:r>
      <w:r w:rsidR="00E77623" w:rsidRPr="00E77623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71,2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%-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ը կամ </w:t>
      </w:r>
      <w:r w:rsidR="00E77623" w:rsidRPr="00E77623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82433,8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հազար դրամը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հատկացվել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է </w:t>
      </w:r>
      <w:r w:rsidR="002E2695"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համայնքի </w:t>
      </w:r>
      <w:r w:rsidR="00C85301" w:rsidRPr="00C85301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19</w:t>
      </w:r>
      <w:r w:rsidR="002E2695"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բնակավայրերում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փողոցների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լուսավորության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համակարգի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պահպանման</w:t>
      </w:r>
      <w:r w:rsidR="00E77623" w:rsidRPr="00E77623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ը</w:t>
      </w:r>
      <w:r w:rsidR="00CE4854" w:rsidRPr="00CE4854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: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</w:t>
      </w:r>
      <w:r w:rsidR="00CE4854" w:rsidRPr="00CE4854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Կ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ապիտալ 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աշխատանքների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համար</w:t>
      </w:r>
      <w:r w:rsidR="009415A7"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ծախսվել է </w:t>
      </w:r>
      <w:r w:rsidR="006158E5" w:rsidRPr="006158E5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21248,8հազար դրամ</w:t>
      </w:r>
      <w:r w:rsidR="009415A7"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։ </w:t>
      </w:r>
      <w:r w:rsidR="009415A7"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Այս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բնագավառի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համար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ծախսվել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է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ամբողջ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ծախսերի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="006158E5" w:rsidRPr="0042410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3,4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%-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ը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: </w:t>
      </w:r>
    </w:p>
    <w:p w:rsidR="00E95DDD" w:rsidRPr="008F1C7B" w:rsidRDefault="00E95DDD" w:rsidP="008F1C7B">
      <w:pPr>
        <w:pStyle w:val="a5"/>
        <w:spacing w:line="276" w:lineRule="auto"/>
        <w:jc w:val="both"/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</w:pPr>
      <w:r w:rsidRPr="008F1C7B">
        <w:rPr>
          <w:rFonts w:ascii="GHEA Grapalat" w:hAnsi="GHEA Grapalat" w:cs="Sylfaen"/>
          <w:b/>
          <w:noProof/>
          <w:color w:val="000000" w:themeColor="text1"/>
          <w:sz w:val="22"/>
          <w:szCs w:val="22"/>
          <w:lang w:val="hy-AM"/>
        </w:rPr>
        <w:t>Հան</w:t>
      </w:r>
      <w:r w:rsidRPr="008F1C7B">
        <w:rPr>
          <w:rFonts w:ascii="GHEA Grapalat" w:hAnsi="GHEA Grapalat" w:cs="Arial Armenian"/>
          <w:b/>
          <w:noProof/>
          <w:color w:val="000000" w:themeColor="text1"/>
          <w:sz w:val="22"/>
          <w:szCs w:val="22"/>
          <w:lang w:val="hy-AM"/>
        </w:rPr>
        <w:t>գ</w:t>
      </w:r>
      <w:r w:rsidRPr="008F1C7B">
        <w:rPr>
          <w:rFonts w:ascii="GHEA Grapalat" w:hAnsi="GHEA Grapalat" w:cs="Sylfaen"/>
          <w:b/>
          <w:noProof/>
          <w:color w:val="000000" w:themeColor="text1"/>
          <w:sz w:val="22"/>
          <w:szCs w:val="22"/>
          <w:lang w:val="hy-AM"/>
        </w:rPr>
        <w:t>իստ</w:t>
      </w:r>
      <w:r w:rsidRPr="008F1C7B">
        <w:rPr>
          <w:rFonts w:ascii="GHEA Grapalat" w:hAnsi="GHEA Grapalat" w:cs="Arial Armenian"/>
          <w:b/>
          <w:noProof/>
          <w:color w:val="000000" w:themeColor="text1"/>
          <w:sz w:val="22"/>
          <w:szCs w:val="22"/>
          <w:lang w:val="hy-AM"/>
        </w:rPr>
        <w:t xml:space="preserve">, </w:t>
      </w:r>
      <w:r w:rsidRPr="008F1C7B">
        <w:rPr>
          <w:rFonts w:ascii="GHEA Grapalat" w:hAnsi="GHEA Grapalat" w:cs="Sylfaen"/>
          <w:b/>
          <w:noProof/>
          <w:color w:val="000000" w:themeColor="text1"/>
          <w:sz w:val="22"/>
          <w:szCs w:val="22"/>
          <w:lang w:val="hy-AM"/>
        </w:rPr>
        <w:t>մշակույթ</w:t>
      </w:r>
      <w:r w:rsidRPr="008F1C7B">
        <w:rPr>
          <w:rFonts w:ascii="GHEA Grapalat" w:hAnsi="GHEA Grapalat" w:cs="Arial Armenian"/>
          <w:b/>
          <w:noProof/>
          <w:color w:val="000000" w:themeColor="text1"/>
          <w:sz w:val="22"/>
          <w:szCs w:val="22"/>
          <w:lang w:val="hy-AM"/>
        </w:rPr>
        <w:t xml:space="preserve">  </w:t>
      </w:r>
      <w:r w:rsidRPr="008F1C7B">
        <w:rPr>
          <w:rFonts w:ascii="GHEA Grapalat" w:hAnsi="GHEA Grapalat" w:cs="Sylfaen"/>
          <w:b/>
          <w:noProof/>
          <w:color w:val="000000" w:themeColor="text1"/>
          <w:sz w:val="22"/>
          <w:szCs w:val="22"/>
          <w:lang w:val="hy-AM"/>
        </w:rPr>
        <w:t>և</w:t>
      </w:r>
      <w:r w:rsidRPr="008F1C7B">
        <w:rPr>
          <w:rFonts w:ascii="GHEA Grapalat" w:hAnsi="GHEA Grapalat" w:cs="Arial Armenian"/>
          <w:b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b/>
          <w:noProof/>
          <w:color w:val="000000" w:themeColor="text1"/>
          <w:sz w:val="22"/>
          <w:szCs w:val="22"/>
          <w:lang w:val="hy-AM"/>
        </w:rPr>
        <w:t>կրոն</w:t>
      </w:r>
      <w:r w:rsidRPr="008F1C7B">
        <w:rPr>
          <w:rFonts w:ascii="GHEA Grapalat" w:hAnsi="GHEA Grapalat" w:cs="Arial Armenian"/>
          <w:b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ոլորտին </w:t>
      </w:r>
      <w:r w:rsidR="00990952" w:rsidRPr="008F1C7B"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>202</w:t>
      </w:r>
      <w:r w:rsidR="00990952" w:rsidRPr="006158E5"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>4</w:t>
      </w:r>
      <w:r w:rsidR="00990952" w:rsidRPr="008F1C7B"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 xml:space="preserve">  </w:t>
      </w:r>
      <w:r w:rsidR="00990952"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թվականին</w:t>
      </w:r>
      <w:r w:rsidR="00990952"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հատկացվել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փաստացի կատարված  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ծախսերի </w:t>
      </w:r>
      <w:r w:rsidR="00BA5935"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3.</w:t>
      </w:r>
      <w:r w:rsidR="006158E5" w:rsidRPr="006158E5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6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%-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ը</w:t>
      </w:r>
      <w:r w:rsidR="006158E5" w:rsidRPr="006158E5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կամ</w:t>
      </w:r>
      <w:r w:rsidR="00990952" w:rsidRPr="00990952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</w:t>
      </w:r>
      <w:r w:rsidR="006158E5" w:rsidRPr="006158E5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123</w:t>
      </w:r>
      <w:r w:rsidR="00990952" w:rsidRPr="00990952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</w:t>
      </w:r>
      <w:r w:rsidR="006158E5" w:rsidRPr="006158E5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443,6 հազար դրամ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։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   </w:t>
      </w:r>
      <w:r w:rsidR="006158E5" w:rsidRPr="006158E5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Մ</w:t>
      </w:r>
      <w:r w:rsidR="00BA5935"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շակութային և սպորտային միջոցառումների կազմակերպմանն</w:t>
      </w:r>
      <w:r w:rsidR="00BE3CE0"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է ուղղվել ոլորտի </w:t>
      </w:r>
      <w:r w:rsidR="00BE3CE0" w:rsidRPr="00695D98">
        <w:rPr>
          <w:rFonts w:ascii="GHEA Grapalat" w:hAnsi="GHEA Grapalat" w:cs="Sylfaen"/>
          <w:noProof/>
          <w:sz w:val="22"/>
          <w:szCs w:val="22"/>
          <w:lang w:val="hy-AM"/>
        </w:rPr>
        <w:t xml:space="preserve">ծախսերի </w:t>
      </w:r>
      <w:r w:rsidR="00695D98" w:rsidRPr="00695D98">
        <w:rPr>
          <w:rFonts w:ascii="GHEA Grapalat" w:hAnsi="GHEA Grapalat" w:cs="Sylfaen"/>
          <w:noProof/>
          <w:sz w:val="22"/>
          <w:szCs w:val="22"/>
          <w:lang w:val="hy-AM"/>
        </w:rPr>
        <w:t>17,6</w:t>
      </w:r>
      <w:r w:rsidR="00BE3CE0" w:rsidRPr="00695D98">
        <w:rPr>
          <w:rFonts w:ascii="GHEA Grapalat" w:hAnsi="GHEA Grapalat" w:cs="Sylfaen"/>
          <w:noProof/>
          <w:sz w:val="22"/>
          <w:szCs w:val="22"/>
          <w:lang w:val="hy-AM"/>
        </w:rPr>
        <w:t xml:space="preserve"> %-</w:t>
      </w:r>
      <w:r w:rsidR="00BE3CE0"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ը</w:t>
      </w:r>
      <w:r w:rsidR="00695D98" w:rsidRPr="00695D98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կամ</w:t>
      </w:r>
      <w:r w:rsidR="00C41005" w:rsidRPr="00C41005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21718.1 </w:t>
      </w:r>
      <w:r w:rsidR="00695D98" w:rsidRPr="00695D98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հազ</w:t>
      </w:r>
      <w:r w:rsidR="00C41005" w:rsidRPr="00C41005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.</w:t>
      </w:r>
      <w:bookmarkStart w:id="2" w:name="_GoBack"/>
      <w:bookmarkEnd w:id="2"/>
      <w:r w:rsidR="00695D98" w:rsidRPr="00695D98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դրամ</w:t>
      </w:r>
      <w:r w:rsidR="00BE3CE0"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։ </w:t>
      </w:r>
    </w:p>
    <w:p w:rsidR="00E95DDD" w:rsidRPr="00344851" w:rsidRDefault="00E95DDD" w:rsidP="008F1C7B">
      <w:pPr>
        <w:pStyle w:val="a5"/>
        <w:spacing w:line="276" w:lineRule="auto"/>
        <w:jc w:val="both"/>
        <w:rPr>
          <w:rFonts w:ascii="GHEA Grapalat" w:hAnsi="GHEA Grapalat" w:cs="Arial Armenian"/>
          <w:b/>
          <w:noProof/>
          <w:color w:val="000000" w:themeColor="text1"/>
          <w:sz w:val="22"/>
          <w:szCs w:val="22"/>
          <w:lang w:val="hy-AM"/>
        </w:rPr>
      </w:pPr>
      <w:r w:rsidRPr="008F1C7B">
        <w:rPr>
          <w:rFonts w:ascii="GHEA Grapalat" w:hAnsi="GHEA Grapalat" w:cs="Sylfaen"/>
          <w:b/>
          <w:noProof/>
          <w:color w:val="000000" w:themeColor="text1"/>
          <w:sz w:val="22"/>
          <w:szCs w:val="22"/>
          <w:lang w:val="hy-AM"/>
        </w:rPr>
        <w:t>Կրթությ</w:t>
      </w:r>
      <w:r w:rsidR="00990952" w:rsidRPr="00990952">
        <w:rPr>
          <w:rFonts w:ascii="GHEA Grapalat" w:hAnsi="GHEA Grapalat" w:cs="Sylfaen"/>
          <w:b/>
          <w:noProof/>
          <w:color w:val="000000" w:themeColor="text1"/>
          <w:sz w:val="22"/>
          <w:szCs w:val="22"/>
          <w:lang w:val="hy-AM"/>
        </w:rPr>
        <w:t>ա</w:t>
      </w:r>
      <w:r w:rsidRPr="008F1C7B">
        <w:rPr>
          <w:rFonts w:ascii="GHEA Grapalat" w:hAnsi="GHEA Grapalat" w:cs="Sylfaen"/>
          <w:b/>
          <w:noProof/>
          <w:color w:val="000000" w:themeColor="text1"/>
          <w:sz w:val="22"/>
          <w:szCs w:val="22"/>
          <w:lang w:val="hy-AM"/>
        </w:rPr>
        <w:t>ն</w:t>
      </w:r>
      <w:r w:rsidRPr="008F1C7B"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 xml:space="preserve"> ոլորտին 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է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տրամադրվել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բյուջեի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միջոցների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="00344851" w:rsidRPr="00344851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22,3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>%-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ը</w:t>
      </w:r>
      <w:r w:rsidR="00344851" w:rsidRPr="00344851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կամ 753</w:t>
      </w:r>
      <w:r w:rsidR="00990952" w:rsidRPr="00990952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</w:t>
      </w:r>
      <w:r w:rsidR="00344851" w:rsidRPr="00344851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564,0</w:t>
      </w:r>
      <w:r w:rsidR="00990952" w:rsidRPr="00990952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</w:t>
      </w:r>
      <w:r w:rsidR="00344851" w:rsidRPr="00344851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հազար դրամ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: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Համայնքում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գ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ործող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="007E4662"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1</w:t>
      </w:r>
      <w:r w:rsidR="006158E5" w:rsidRPr="00344851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6</w:t>
      </w:r>
      <w:r w:rsidR="007E4662"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նախադպրոցական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հիմնարկների պահպանմանը 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հատկացվել </w:t>
      </w:r>
      <w:r w:rsidR="00344851" w:rsidRPr="00344851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477834,4</w:t>
      </w:r>
      <w:r w:rsidR="007E4662"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հազար  դրամ</w:t>
      </w:r>
      <w:r w:rsidR="00344851" w:rsidRPr="00344851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, որը կազմում է այդ ոլորտի համար ծախսված գումարի 63,4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="00344851"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%-</w:t>
      </w:r>
      <w:r w:rsidR="00344851"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ը</w:t>
      </w:r>
      <w:r w:rsidR="00344851" w:rsidRPr="00344851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:</w:t>
      </w:r>
    </w:p>
    <w:p w:rsidR="00E95DDD" w:rsidRPr="008F1C7B" w:rsidRDefault="00E95DDD" w:rsidP="008F1C7B">
      <w:pPr>
        <w:pStyle w:val="a5"/>
        <w:spacing w:line="276" w:lineRule="auto"/>
        <w:jc w:val="both"/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</w:pP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Արտադպրոցական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հիմնարկների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պահպանմանն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է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հատկացվել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այդ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ոլորտի 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համար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ծախսված գ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ումարի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="00344851" w:rsidRPr="00344851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36,6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bookmarkStart w:id="3" w:name="_Hlk190187290"/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%-</w:t>
      </w:r>
      <w:r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ը</w:t>
      </w:r>
      <w:bookmarkEnd w:id="3"/>
      <w:r w:rsidR="007E4662"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կամ </w:t>
      </w:r>
      <w:r w:rsidR="00344851" w:rsidRPr="00344851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275729,6</w:t>
      </w:r>
      <w:r w:rsidR="007E4662" w:rsidRPr="008F1C7B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հազար դրամ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:</w:t>
      </w:r>
      <w:r w:rsidRPr="008F1C7B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ab/>
      </w:r>
    </w:p>
    <w:p w:rsidR="00E95DDD" w:rsidRPr="008F1C7B" w:rsidRDefault="00E95DDD" w:rsidP="008F1C7B">
      <w:pPr>
        <w:pStyle w:val="a5"/>
        <w:spacing w:line="276" w:lineRule="auto"/>
        <w:jc w:val="both"/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</w:pPr>
      <w:r w:rsidRPr="008F1C7B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Սոցիալական պաշտպանություն</w:t>
      </w:r>
      <w:r w:rsidR="00990952" w:rsidRPr="00990952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ոլորտ</w:t>
      </w:r>
      <w:r w:rsidR="00041C53" w:rsidRPr="00041C53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ում</w:t>
      </w:r>
      <w:r w:rsidR="00990952" w:rsidRPr="00990952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>202</w:t>
      </w:r>
      <w:r w:rsidR="00344851" w:rsidRPr="00344851"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>4</w:t>
      </w:r>
      <w:r w:rsidRPr="008F1C7B"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 xml:space="preserve"> թվականին   պահպան</w:t>
      </w:r>
      <w:r w:rsidR="00041C53" w:rsidRPr="00041C53"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>վ</w:t>
      </w:r>
      <w:r w:rsidRPr="008F1C7B"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>ել  է  համայնքի  կողմից    որդեգրված   սոցիալական քաղաքականության  հիմնական ուղղությունը`  նպաստներ  և օգնություններ բնակչությանը, որը   հաշվետու  տարում կազմ</w:t>
      </w:r>
      <w:r w:rsidR="00041C53" w:rsidRPr="00041C53"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>ել</w:t>
      </w:r>
      <w:r w:rsidRPr="008F1C7B"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 xml:space="preserve">   է  </w:t>
      </w:r>
      <w:r w:rsidR="00344851" w:rsidRPr="00344851"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>10335,0</w:t>
      </w:r>
      <w:r w:rsidR="007E4662" w:rsidRPr="008F1C7B"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 xml:space="preserve"> հազար  դրամ  կամ  ամբողջ   ծախսերի  0.</w:t>
      </w:r>
      <w:r w:rsidR="00344851" w:rsidRPr="008F1C7B"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 xml:space="preserve"> </w:t>
      </w:r>
      <w:r w:rsidR="00BA5935" w:rsidRPr="008F1C7B"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>3</w:t>
      </w:r>
      <w:r w:rsidRPr="008F1C7B"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 xml:space="preserve"> %-ը:</w:t>
      </w:r>
    </w:p>
    <w:p w:rsidR="00E95DDD" w:rsidRPr="008F1C7B" w:rsidRDefault="00E95DDD" w:rsidP="008F1C7B">
      <w:pPr>
        <w:pStyle w:val="a5"/>
        <w:spacing w:line="276" w:lineRule="auto"/>
        <w:jc w:val="both"/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</w:pPr>
    </w:p>
    <w:p w:rsidR="00E95DDD" w:rsidRPr="008F1C7B" w:rsidRDefault="00E95DDD" w:rsidP="008F1C7B">
      <w:pPr>
        <w:pStyle w:val="a5"/>
        <w:spacing w:line="276" w:lineRule="auto"/>
        <w:jc w:val="both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</w:p>
    <w:p w:rsidR="00221720" w:rsidRDefault="00E95DDD" w:rsidP="008F1C7B">
      <w:pPr>
        <w:pStyle w:val="a5"/>
        <w:spacing w:line="276" w:lineRule="auto"/>
        <w:rPr>
          <w:rFonts w:ascii="GHEA Grapalat" w:hAnsi="GHEA Grapalat" w:cs="ArTarumianTimes"/>
          <w:b/>
          <w:noProof/>
          <w:color w:val="000000" w:themeColor="text1"/>
          <w:sz w:val="22"/>
          <w:szCs w:val="22"/>
          <w:lang w:val="hy-AM"/>
        </w:rPr>
      </w:pPr>
      <w:r w:rsidRPr="008F1C7B">
        <w:rPr>
          <w:rFonts w:ascii="GHEA Grapalat" w:hAnsi="GHEA Grapalat"/>
          <w:b/>
          <w:bCs/>
          <w:i/>
          <w:i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1551305</wp:posOffset>
                </wp:positionH>
                <wp:positionV relativeFrom="paragraph">
                  <wp:posOffset>1625600</wp:posOffset>
                </wp:positionV>
                <wp:extent cx="0" cy="0"/>
                <wp:effectExtent l="13335" t="6985" r="5715" b="1206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DD9B3" id="Прямая соединительная линия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15pt,128pt" to="122.15pt,1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"/>
            </w:pict>
          </mc:Fallback>
        </mc:AlternateContent>
      </w:r>
      <w:r w:rsidRPr="008F1C7B">
        <w:rPr>
          <w:rFonts w:ascii="GHEA Grapalat" w:hAnsi="GHEA Grapalat" w:cs="Sylfaen"/>
          <w:b/>
          <w:noProof/>
          <w:color w:val="000000" w:themeColor="text1"/>
          <w:sz w:val="22"/>
          <w:szCs w:val="22"/>
          <w:lang w:val="hy-AM"/>
        </w:rPr>
        <w:t>Ֆինանսատնտեսագիտական</w:t>
      </w:r>
      <w:r w:rsidR="007E4662" w:rsidRPr="008F1C7B">
        <w:rPr>
          <w:rFonts w:ascii="GHEA Grapalat" w:hAnsi="GHEA Grapalat" w:cs="Sylfaen"/>
          <w:b/>
          <w:noProof/>
          <w:color w:val="000000" w:themeColor="text1"/>
          <w:sz w:val="22"/>
          <w:szCs w:val="22"/>
          <w:lang w:val="hy-AM"/>
        </w:rPr>
        <w:t xml:space="preserve"> և եկամուտների հաշվառման </w:t>
      </w:r>
      <w:r w:rsidR="00344851" w:rsidRPr="00344851">
        <w:rPr>
          <w:rFonts w:ascii="GHEA Grapalat" w:hAnsi="GHEA Grapalat" w:cs="Sylfaen"/>
          <w:b/>
          <w:noProof/>
          <w:color w:val="000000" w:themeColor="text1"/>
          <w:sz w:val="22"/>
          <w:szCs w:val="22"/>
          <w:lang w:val="hy-AM"/>
        </w:rPr>
        <w:t xml:space="preserve"> և հավաքագրման </w:t>
      </w:r>
      <w:r w:rsidR="007E4662" w:rsidRPr="008F1C7B">
        <w:rPr>
          <w:rFonts w:ascii="GHEA Grapalat" w:hAnsi="GHEA Grapalat" w:cs="Sylfaen"/>
          <w:b/>
          <w:noProof/>
          <w:color w:val="000000" w:themeColor="text1"/>
          <w:sz w:val="22"/>
          <w:szCs w:val="22"/>
          <w:lang w:val="hy-AM"/>
        </w:rPr>
        <w:br/>
      </w:r>
      <w:r w:rsidR="007E4662" w:rsidRPr="008F1C7B">
        <w:rPr>
          <w:rFonts w:ascii="GHEA Grapalat" w:hAnsi="GHEA Grapalat" w:cs="ArTarumianTimes"/>
          <w:b/>
          <w:noProof/>
          <w:color w:val="000000" w:themeColor="text1"/>
          <w:sz w:val="22"/>
          <w:szCs w:val="22"/>
          <w:lang w:val="hy-AM"/>
        </w:rPr>
        <w:t xml:space="preserve">                                                                         </w:t>
      </w:r>
      <w:r w:rsidRPr="008F1C7B">
        <w:rPr>
          <w:rFonts w:ascii="GHEA Grapalat" w:hAnsi="GHEA Grapalat" w:cs="ArTarumianTimes"/>
          <w:b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b/>
          <w:noProof/>
          <w:color w:val="000000" w:themeColor="text1"/>
          <w:sz w:val="22"/>
          <w:szCs w:val="22"/>
          <w:lang w:val="hy-AM"/>
        </w:rPr>
        <w:t>բաժնի</w:t>
      </w:r>
      <w:r w:rsidRPr="008F1C7B">
        <w:rPr>
          <w:rFonts w:ascii="GHEA Grapalat" w:hAnsi="GHEA Grapalat" w:cs="ArTarumianTimes"/>
          <w:b/>
          <w:noProof/>
          <w:color w:val="000000" w:themeColor="text1"/>
          <w:sz w:val="22"/>
          <w:szCs w:val="22"/>
          <w:lang w:val="hy-AM"/>
        </w:rPr>
        <w:t xml:space="preserve"> </w:t>
      </w:r>
      <w:r w:rsidRPr="008F1C7B">
        <w:rPr>
          <w:rFonts w:ascii="GHEA Grapalat" w:hAnsi="GHEA Grapalat" w:cs="Sylfaen"/>
          <w:b/>
          <w:noProof/>
          <w:color w:val="000000" w:themeColor="text1"/>
          <w:sz w:val="22"/>
          <w:szCs w:val="22"/>
          <w:lang w:val="hy-AM"/>
        </w:rPr>
        <w:t>պետ</w:t>
      </w:r>
      <w:r w:rsidRPr="008F1C7B">
        <w:rPr>
          <w:rFonts w:ascii="GHEA Grapalat" w:hAnsi="GHEA Grapalat" w:cs="ArTarumianTimes"/>
          <w:b/>
          <w:noProof/>
          <w:color w:val="000000" w:themeColor="text1"/>
          <w:sz w:val="22"/>
          <w:szCs w:val="22"/>
          <w:lang w:val="hy-AM"/>
        </w:rPr>
        <w:t>`</w:t>
      </w:r>
      <w:r w:rsidRPr="008F1C7B">
        <w:rPr>
          <w:rFonts w:ascii="GHEA Grapalat" w:hAnsi="GHEA Grapalat" w:cs="ArTarumianTimes"/>
          <w:b/>
          <w:noProof/>
          <w:color w:val="000000" w:themeColor="text1"/>
          <w:sz w:val="22"/>
          <w:szCs w:val="22"/>
          <w:lang w:val="hy-AM"/>
        </w:rPr>
        <w:tab/>
      </w:r>
      <w:r w:rsidRPr="008F1C7B">
        <w:rPr>
          <w:rFonts w:ascii="GHEA Grapalat" w:hAnsi="GHEA Grapalat" w:cs="ArTarumianTimes"/>
          <w:b/>
          <w:noProof/>
          <w:color w:val="000000" w:themeColor="text1"/>
          <w:sz w:val="22"/>
          <w:szCs w:val="22"/>
          <w:lang w:val="hy-AM"/>
        </w:rPr>
        <w:tab/>
        <w:t xml:space="preserve">   </w:t>
      </w:r>
      <w:r w:rsidR="007E4662" w:rsidRPr="008F1C7B">
        <w:rPr>
          <w:rFonts w:ascii="GHEA Grapalat" w:hAnsi="GHEA Grapalat" w:cs="ArTarumianTimes"/>
          <w:b/>
          <w:noProof/>
          <w:color w:val="000000" w:themeColor="text1"/>
          <w:sz w:val="22"/>
          <w:szCs w:val="22"/>
          <w:lang w:val="hy-AM"/>
        </w:rPr>
        <w:t xml:space="preserve">      </w:t>
      </w:r>
      <w:r w:rsidRPr="008F1C7B">
        <w:rPr>
          <w:rFonts w:ascii="GHEA Grapalat" w:hAnsi="GHEA Grapalat" w:cs="ArTarumianTimes"/>
          <w:b/>
          <w:noProof/>
          <w:color w:val="000000" w:themeColor="text1"/>
          <w:sz w:val="22"/>
          <w:szCs w:val="22"/>
          <w:lang w:val="hy-AM"/>
        </w:rPr>
        <w:t xml:space="preserve">Ա. </w:t>
      </w:r>
      <w:r w:rsidR="00344851" w:rsidRPr="00344851">
        <w:rPr>
          <w:rFonts w:ascii="GHEA Grapalat" w:hAnsi="GHEA Grapalat" w:cs="ArTarumianTimes"/>
          <w:b/>
          <w:noProof/>
          <w:color w:val="000000" w:themeColor="text1"/>
          <w:sz w:val="22"/>
          <w:szCs w:val="22"/>
          <w:lang w:val="hy-AM"/>
        </w:rPr>
        <w:t>Ոսկանյան</w:t>
      </w:r>
    </w:p>
    <w:p w:rsidR="009A6D43" w:rsidRDefault="009A6D43" w:rsidP="008F1C7B">
      <w:pPr>
        <w:pStyle w:val="a5"/>
        <w:spacing w:line="276" w:lineRule="auto"/>
        <w:rPr>
          <w:rFonts w:asciiTheme="minorHAnsi" w:hAnsiTheme="minorHAnsi"/>
          <w:color w:val="000000" w:themeColor="text1"/>
          <w:lang w:val="hy-AM"/>
        </w:rPr>
      </w:pPr>
    </w:p>
    <w:p w:rsidR="009A6D43" w:rsidRPr="009A6D43" w:rsidRDefault="009A6D43" w:rsidP="009550FB">
      <w:pPr>
        <w:spacing w:line="360" w:lineRule="auto"/>
        <w:jc w:val="both"/>
        <w:rPr>
          <w:rFonts w:ascii="GHEA Grapalat" w:hAnsi="GHEA Grapalat" w:cs="Arial Armenian"/>
          <w:sz w:val="22"/>
          <w:szCs w:val="22"/>
          <w:lang w:val="hy-AM"/>
        </w:rPr>
      </w:pPr>
      <w:r w:rsidRPr="009A6D43">
        <w:rPr>
          <w:rFonts w:ascii="GHEA Grapalat" w:hAnsi="GHEA Grapalat" w:cs="Sylfaen"/>
          <w:color w:val="FF0000"/>
          <w:sz w:val="22"/>
          <w:szCs w:val="22"/>
          <w:lang w:val="hy-AM"/>
        </w:rPr>
        <w:t xml:space="preserve">    </w:t>
      </w:r>
    </w:p>
    <w:p w:rsidR="009A6D43" w:rsidRPr="007A42CD" w:rsidRDefault="009A6D43" w:rsidP="008F1C7B">
      <w:pPr>
        <w:pStyle w:val="a5"/>
        <w:spacing w:line="276" w:lineRule="auto"/>
        <w:rPr>
          <w:rFonts w:asciiTheme="minorHAnsi" w:hAnsiTheme="minorHAnsi"/>
          <w:color w:val="000000" w:themeColor="text1"/>
          <w:lang w:val="hy-AM"/>
        </w:rPr>
      </w:pPr>
    </w:p>
    <w:sectPr w:rsidR="009A6D43" w:rsidRPr="007A42CD" w:rsidSect="00186767">
      <w:footerReference w:type="even" r:id="rId8"/>
      <w:footerReference w:type="default" r:id="rId9"/>
      <w:pgSz w:w="11906" w:h="16838" w:code="9"/>
      <w:pgMar w:top="737" w:right="624" w:bottom="737" w:left="1418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DF9" w:rsidRDefault="00444DF9">
      <w:r>
        <w:separator/>
      </w:r>
    </w:p>
  </w:endnote>
  <w:endnote w:type="continuationSeparator" w:id="0">
    <w:p w:rsidR="00444DF9" w:rsidRDefault="0044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4D8" w:rsidRDefault="007C77E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464D8" w:rsidRDefault="00444DF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4D8" w:rsidRDefault="00444DF9">
    <w:pPr>
      <w:pStyle w:val="a7"/>
      <w:framePr w:wrap="around" w:vAnchor="text" w:hAnchor="margin" w:xAlign="right" w:y="1"/>
      <w:rPr>
        <w:rStyle w:val="a9"/>
      </w:rPr>
    </w:pPr>
  </w:p>
  <w:p w:rsidR="004464D8" w:rsidRDefault="00444DF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DF9" w:rsidRDefault="00444DF9">
      <w:r>
        <w:separator/>
      </w:r>
    </w:p>
  </w:footnote>
  <w:footnote w:type="continuationSeparator" w:id="0">
    <w:p w:rsidR="00444DF9" w:rsidRDefault="00444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A7619"/>
    <w:multiLevelType w:val="hybridMultilevel"/>
    <w:tmpl w:val="C2A6E5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158EE"/>
    <w:multiLevelType w:val="hybridMultilevel"/>
    <w:tmpl w:val="75047A4E"/>
    <w:lvl w:ilvl="0" w:tplc="22B2659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5C4B3C"/>
    <w:multiLevelType w:val="hybridMultilevel"/>
    <w:tmpl w:val="185CD3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146C9"/>
    <w:multiLevelType w:val="hybridMultilevel"/>
    <w:tmpl w:val="9238D06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454C37C3"/>
    <w:multiLevelType w:val="hybridMultilevel"/>
    <w:tmpl w:val="F7565A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DD"/>
    <w:rsid w:val="0002077B"/>
    <w:rsid w:val="00041C53"/>
    <w:rsid w:val="00051667"/>
    <w:rsid w:val="000816CB"/>
    <w:rsid w:val="000B6C33"/>
    <w:rsid w:val="00123D81"/>
    <w:rsid w:val="00137B33"/>
    <w:rsid w:val="00154F48"/>
    <w:rsid w:val="00177BA4"/>
    <w:rsid w:val="0019745E"/>
    <w:rsid w:val="00197500"/>
    <w:rsid w:val="001A2DD0"/>
    <w:rsid w:val="001B1974"/>
    <w:rsid w:val="001F2268"/>
    <w:rsid w:val="001F5AF9"/>
    <w:rsid w:val="00200089"/>
    <w:rsid w:val="00202961"/>
    <w:rsid w:val="002154F4"/>
    <w:rsid w:val="00221720"/>
    <w:rsid w:val="00241F25"/>
    <w:rsid w:val="002D5EBF"/>
    <w:rsid w:val="002E1BDF"/>
    <w:rsid w:val="002E2695"/>
    <w:rsid w:val="002F2EF8"/>
    <w:rsid w:val="003261F0"/>
    <w:rsid w:val="003376AB"/>
    <w:rsid w:val="0034062E"/>
    <w:rsid w:val="00344851"/>
    <w:rsid w:val="00345395"/>
    <w:rsid w:val="0037446F"/>
    <w:rsid w:val="00383D40"/>
    <w:rsid w:val="0039491D"/>
    <w:rsid w:val="0039655B"/>
    <w:rsid w:val="003E5D67"/>
    <w:rsid w:val="003E61E6"/>
    <w:rsid w:val="003E67D8"/>
    <w:rsid w:val="004134C9"/>
    <w:rsid w:val="0041603C"/>
    <w:rsid w:val="0042410B"/>
    <w:rsid w:val="00426F39"/>
    <w:rsid w:val="00442067"/>
    <w:rsid w:val="00444DF9"/>
    <w:rsid w:val="00445D7C"/>
    <w:rsid w:val="00464103"/>
    <w:rsid w:val="0048258C"/>
    <w:rsid w:val="004C0066"/>
    <w:rsid w:val="004D5EFA"/>
    <w:rsid w:val="004E315F"/>
    <w:rsid w:val="004E6CB3"/>
    <w:rsid w:val="0050482A"/>
    <w:rsid w:val="00510AE7"/>
    <w:rsid w:val="00513C9C"/>
    <w:rsid w:val="00545B60"/>
    <w:rsid w:val="00557495"/>
    <w:rsid w:val="00572A4B"/>
    <w:rsid w:val="00592C0C"/>
    <w:rsid w:val="005A3B70"/>
    <w:rsid w:val="005B3FD0"/>
    <w:rsid w:val="005C1C90"/>
    <w:rsid w:val="005F087C"/>
    <w:rsid w:val="00602298"/>
    <w:rsid w:val="006025DD"/>
    <w:rsid w:val="00612F7A"/>
    <w:rsid w:val="006140C7"/>
    <w:rsid w:val="00614EFA"/>
    <w:rsid w:val="006158E5"/>
    <w:rsid w:val="00621BA6"/>
    <w:rsid w:val="00624C7A"/>
    <w:rsid w:val="00655707"/>
    <w:rsid w:val="00665390"/>
    <w:rsid w:val="00687481"/>
    <w:rsid w:val="00695D98"/>
    <w:rsid w:val="006B16CE"/>
    <w:rsid w:val="006B246A"/>
    <w:rsid w:val="006D1627"/>
    <w:rsid w:val="006E0518"/>
    <w:rsid w:val="006E0963"/>
    <w:rsid w:val="007305CB"/>
    <w:rsid w:val="007348B6"/>
    <w:rsid w:val="00746B19"/>
    <w:rsid w:val="00746E5A"/>
    <w:rsid w:val="00756C30"/>
    <w:rsid w:val="007626A4"/>
    <w:rsid w:val="00784B9C"/>
    <w:rsid w:val="007852D1"/>
    <w:rsid w:val="00791572"/>
    <w:rsid w:val="007A42CD"/>
    <w:rsid w:val="007B0E54"/>
    <w:rsid w:val="007C77EA"/>
    <w:rsid w:val="007D15ED"/>
    <w:rsid w:val="007E4662"/>
    <w:rsid w:val="00800DC5"/>
    <w:rsid w:val="008049DE"/>
    <w:rsid w:val="008331B2"/>
    <w:rsid w:val="00837329"/>
    <w:rsid w:val="00850768"/>
    <w:rsid w:val="008545AE"/>
    <w:rsid w:val="00856A28"/>
    <w:rsid w:val="00870385"/>
    <w:rsid w:val="0087398F"/>
    <w:rsid w:val="0087601F"/>
    <w:rsid w:val="008F1C7B"/>
    <w:rsid w:val="009415A7"/>
    <w:rsid w:val="009550FB"/>
    <w:rsid w:val="0097221C"/>
    <w:rsid w:val="00981FF3"/>
    <w:rsid w:val="00990952"/>
    <w:rsid w:val="00991B87"/>
    <w:rsid w:val="00997C7E"/>
    <w:rsid w:val="009A0468"/>
    <w:rsid w:val="009A6D43"/>
    <w:rsid w:val="009B6E8A"/>
    <w:rsid w:val="009D7A00"/>
    <w:rsid w:val="009E4C67"/>
    <w:rsid w:val="00A03F28"/>
    <w:rsid w:val="00A06795"/>
    <w:rsid w:val="00A172E2"/>
    <w:rsid w:val="00A37CDE"/>
    <w:rsid w:val="00A81030"/>
    <w:rsid w:val="00A912C1"/>
    <w:rsid w:val="00AA26CC"/>
    <w:rsid w:val="00AA35AD"/>
    <w:rsid w:val="00AC3D8E"/>
    <w:rsid w:val="00AD6D6F"/>
    <w:rsid w:val="00B01B11"/>
    <w:rsid w:val="00B04404"/>
    <w:rsid w:val="00B12771"/>
    <w:rsid w:val="00B14581"/>
    <w:rsid w:val="00B446B6"/>
    <w:rsid w:val="00B84A08"/>
    <w:rsid w:val="00BA4D7A"/>
    <w:rsid w:val="00BA5935"/>
    <w:rsid w:val="00BC157E"/>
    <w:rsid w:val="00BC76F0"/>
    <w:rsid w:val="00BE3CE0"/>
    <w:rsid w:val="00C41005"/>
    <w:rsid w:val="00C60E8A"/>
    <w:rsid w:val="00C63CB0"/>
    <w:rsid w:val="00C73AE2"/>
    <w:rsid w:val="00C84628"/>
    <w:rsid w:val="00C85301"/>
    <w:rsid w:val="00CB7625"/>
    <w:rsid w:val="00CE4854"/>
    <w:rsid w:val="00D01F08"/>
    <w:rsid w:val="00D1640F"/>
    <w:rsid w:val="00D3519E"/>
    <w:rsid w:val="00D455E9"/>
    <w:rsid w:val="00D541AB"/>
    <w:rsid w:val="00D678FD"/>
    <w:rsid w:val="00D75591"/>
    <w:rsid w:val="00DB2C34"/>
    <w:rsid w:val="00DD1B8A"/>
    <w:rsid w:val="00DF19C3"/>
    <w:rsid w:val="00DF2862"/>
    <w:rsid w:val="00E00F7D"/>
    <w:rsid w:val="00E04834"/>
    <w:rsid w:val="00E44D8B"/>
    <w:rsid w:val="00E77623"/>
    <w:rsid w:val="00E90E53"/>
    <w:rsid w:val="00E913E1"/>
    <w:rsid w:val="00E95DDD"/>
    <w:rsid w:val="00EB00EF"/>
    <w:rsid w:val="00EC5944"/>
    <w:rsid w:val="00EF1CBD"/>
    <w:rsid w:val="00EF678A"/>
    <w:rsid w:val="00F024F1"/>
    <w:rsid w:val="00F6038D"/>
    <w:rsid w:val="00F673E2"/>
    <w:rsid w:val="00F93D2E"/>
    <w:rsid w:val="00FD3BF6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35F8E"/>
  <w15:chartTrackingRefBased/>
  <w15:docId w15:val="{07BFCD70-4AA5-4E3C-A716-1C443D3B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5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5DDD"/>
    <w:pPr>
      <w:jc w:val="center"/>
    </w:pPr>
    <w:rPr>
      <w:rFonts w:ascii="Times LatArm" w:hAnsi="Times LatArm"/>
      <w:b/>
      <w:sz w:val="24"/>
      <w:lang w:val="en-US"/>
    </w:rPr>
  </w:style>
  <w:style w:type="character" w:customStyle="1" w:styleId="a4">
    <w:name w:val="Заголовок Знак"/>
    <w:basedOn w:val="a0"/>
    <w:link w:val="a3"/>
    <w:rsid w:val="00E95DDD"/>
    <w:rPr>
      <w:rFonts w:ascii="Times LatArm" w:eastAsia="Times New Roman" w:hAnsi="Times LatArm" w:cs="Times New Roman"/>
      <w:b/>
      <w:sz w:val="24"/>
      <w:szCs w:val="20"/>
      <w:lang w:val="en-US"/>
    </w:rPr>
  </w:style>
  <w:style w:type="paragraph" w:styleId="a5">
    <w:name w:val="Body Text"/>
    <w:basedOn w:val="a"/>
    <w:link w:val="a6"/>
    <w:rsid w:val="00E95DDD"/>
    <w:rPr>
      <w:rFonts w:ascii="Times LatArm" w:hAnsi="Times LatArm"/>
      <w:sz w:val="24"/>
      <w:lang w:val="en-US"/>
    </w:rPr>
  </w:style>
  <w:style w:type="character" w:customStyle="1" w:styleId="a6">
    <w:name w:val="Основной текст Знак"/>
    <w:basedOn w:val="a0"/>
    <w:link w:val="a5"/>
    <w:rsid w:val="00E95DDD"/>
    <w:rPr>
      <w:rFonts w:ascii="Times LatArm" w:eastAsia="Times New Roman" w:hAnsi="Times LatArm" w:cs="Times New Roman"/>
      <w:sz w:val="24"/>
      <w:szCs w:val="20"/>
      <w:lang w:val="en-US"/>
    </w:rPr>
  </w:style>
  <w:style w:type="paragraph" w:styleId="2">
    <w:name w:val="Body Text 2"/>
    <w:basedOn w:val="a"/>
    <w:link w:val="20"/>
    <w:rsid w:val="00E95DDD"/>
    <w:pPr>
      <w:jc w:val="right"/>
    </w:pPr>
    <w:rPr>
      <w:rFonts w:ascii="Times LatArm" w:hAnsi="Times LatArm"/>
      <w:lang w:val="en-US"/>
    </w:rPr>
  </w:style>
  <w:style w:type="character" w:customStyle="1" w:styleId="20">
    <w:name w:val="Основной текст 2 Знак"/>
    <w:basedOn w:val="a0"/>
    <w:link w:val="2"/>
    <w:rsid w:val="00E95DDD"/>
    <w:rPr>
      <w:rFonts w:ascii="Times LatArm" w:eastAsia="Times New Roman" w:hAnsi="Times LatArm" w:cs="Times New Roman"/>
      <w:sz w:val="20"/>
      <w:szCs w:val="20"/>
      <w:lang w:val="en-US"/>
    </w:rPr>
  </w:style>
  <w:style w:type="paragraph" w:styleId="3">
    <w:name w:val="Body Text 3"/>
    <w:basedOn w:val="a"/>
    <w:link w:val="30"/>
    <w:rsid w:val="00E95DDD"/>
    <w:pPr>
      <w:jc w:val="center"/>
    </w:pPr>
    <w:rPr>
      <w:rFonts w:ascii="Times LatArm" w:hAnsi="Times LatArm"/>
      <w:sz w:val="16"/>
      <w:lang w:val="en-US"/>
    </w:rPr>
  </w:style>
  <w:style w:type="character" w:customStyle="1" w:styleId="30">
    <w:name w:val="Основной текст 3 Знак"/>
    <w:basedOn w:val="a0"/>
    <w:link w:val="3"/>
    <w:rsid w:val="00E95DDD"/>
    <w:rPr>
      <w:rFonts w:ascii="Times LatArm" w:eastAsia="Times New Roman" w:hAnsi="Times LatArm" w:cs="Times New Roman"/>
      <w:sz w:val="16"/>
      <w:szCs w:val="20"/>
      <w:lang w:val="en-US"/>
    </w:rPr>
  </w:style>
  <w:style w:type="paragraph" w:styleId="a7">
    <w:name w:val="footer"/>
    <w:basedOn w:val="a"/>
    <w:link w:val="a8"/>
    <w:rsid w:val="00E95DDD"/>
    <w:pPr>
      <w:tabs>
        <w:tab w:val="center" w:pos="4320"/>
        <w:tab w:val="right" w:pos="8640"/>
      </w:tabs>
    </w:pPr>
  </w:style>
  <w:style w:type="character" w:customStyle="1" w:styleId="a8">
    <w:name w:val="Нижний колонтитул Знак"/>
    <w:basedOn w:val="a0"/>
    <w:link w:val="a7"/>
    <w:rsid w:val="00E95DDD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E95DDD"/>
  </w:style>
  <w:style w:type="paragraph" w:styleId="aa">
    <w:name w:val="header"/>
    <w:basedOn w:val="a"/>
    <w:link w:val="ab"/>
    <w:rsid w:val="00E95DDD"/>
    <w:pPr>
      <w:tabs>
        <w:tab w:val="center" w:pos="4320"/>
        <w:tab w:val="right" w:pos="8640"/>
      </w:tabs>
    </w:pPr>
  </w:style>
  <w:style w:type="character" w:customStyle="1" w:styleId="ab">
    <w:name w:val="Верхний колонтитул Знак"/>
    <w:basedOn w:val="a0"/>
    <w:link w:val="aa"/>
    <w:rsid w:val="00E95DDD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semiHidden/>
    <w:rsid w:val="00E95D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E95DDD"/>
    <w:rPr>
      <w:rFonts w:ascii="Tahoma" w:eastAsia="Times New Roman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F93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69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57D35-DDB5-4A2C-82C6-31C837FFB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3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2024-02-26T13:12:00Z</cp:lastPrinted>
  <dcterms:created xsi:type="dcterms:W3CDTF">2025-02-12T07:57:00Z</dcterms:created>
  <dcterms:modified xsi:type="dcterms:W3CDTF">2025-02-13T08:05:00Z</dcterms:modified>
</cp:coreProperties>
</file>