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BED" w:rsidRPr="00307B8C" w:rsidRDefault="00227056" w:rsidP="00D050C0">
      <w:pPr>
        <w:pStyle w:val="1"/>
        <w:spacing w:line="240" w:lineRule="auto"/>
        <w:jc w:val="center"/>
        <w:rPr>
          <w:rFonts w:ascii="GHEA Grapalat" w:hAnsi="GHEA Grapalat"/>
        </w:rPr>
      </w:pPr>
      <w:r w:rsidRPr="00D050C0">
        <w:rPr>
          <w:rFonts w:ascii="GHEA Grapalat" w:hAnsi="GHEA Grapalat"/>
        </w:rPr>
        <w:t>ԱՐՁԱՆԱԳՐՈՒԹՅՈՒՆ</w:t>
      </w:r>
      <w:r w:rsidR="00D050C0" w:rsidRPr="00D050C0">
        <w:rPr>
          <w:rFonts w:ascii="GHEA Grapalat" w:hAnsi="GHEA Grapalat"/>
          <w:lang w:val="hy-AM"/>
        </w:rPr>
        <w:t xml:space="preserve"> </w:t>
      </w:r>
      <w:r w:rsidR="00307B8C">
        <w:rPr>
          <w:rFonts w:ascii="GHEA Grapalat" w:hAnsi="GHEA Grapalat"/>
        </w:rPr>
        <w:t>5</w:t>
      </w:r>
    </w:p>
    <w:p w:rsidR="00D050C0" w:rsidRPr="004F2DAC" w:rsidRDefault="00D050C0" w:rsidP="00D050C0">
      <w:pPr>
        <w:spacing w:line="240" w:lineRule="auto"/>
        <w:rPr>
          <w:b/>
          <w:sz w:val="24"/>
          <w:szCs w:val="24"/>
          <w:lang w:val="hy-AM"/>
        </w:rPr>
      </w:pPr>
    </w:p>
    <w:p w:rsidR="00E52BED" w:rsidRPr="00135CB2" w:rsidRDefault="00135CB2" w:rsidP="00135CB2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135CB2">
        <w:rPr>
          <w:rFonts w:ascii="GHEA Grapalat" w:hAnsi="GHEA Grapalat"/>
          <w:b/>
          <w:bCs/>
          <w:sz w:val="28"/>
          <w:szCs w:val="28"/>
          <w:lang w:val="hy-AM"/>
        </w:rPr>
        <w:t>ՀԱՄԱՅՆՔԻ ՄԱՍՆԱԿԱՑԱՅԻՆ ԲՅՈՒՋԵՏԱՎՈՐՈՒՄ 2025</w:t>
      </w:r>
      <w:r w:rsidRPr="00135CB2">
        <w:rPr>
          <w:rFonts w:ascii="GHEA Grapalat" w:hAnsi="GHEA Grapalat"/>
          <w:sz w:val="28"/>
          <w:szCs w:val="28"/>
          <w:lang w:val="hy-AM"/>
        </w:rPr>
        <w:br/>
      </w:r>
      <w:r w:rsidRPr="00135CB2">
        <w:rPr>
          <w:rFonts w:ascii="GHEA Grapalat" w:hAnsi="GHEA Grapalat"/>
          <w:b/>
          <w:bCs/>
          <w:sz w:val="28"/>
          <w:szCs w:val="28"/>
          <w:lang w:val="hy-AM"/>
        </w:rPr>
        <w:t xml:space="preserve">ՀԱՆՐԱՅԻՆ ՔՆՆԱՐԿՈՒՄՆԵՐԻ ԵՎ ԼՍՈՒՄՆԵՐԻ ՓՈՒԼԻ </w:t>
      </w:r>
      <w:r w:rsidR="00D050C0" w:rsidRPr="00135CB2">
        <w:rPr>
          <w:rFonts w:ascii="GHEA Grapalat" w:hAnsi="GHEA Grapalat"/>
          <w:b/>
          <w:bCs/>
          <w:sz w:val="28"/>
          <w:szCs w:val="28"/>
          <w:lang w:val="hy-AM"/>
        </w:rPr>
        <w:t>ՆԻՍՏԻ</w:t>
      </w:r>
    </w:p>
    <w:p w:rsidR="00E52BED" w:rsidRPr="004F2DAC" w:rsidRDefault="00227056" w:rsidP="004F2DAC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4F2DAC">
        <w:rPr>
          <w:rFonts w:ascii="GHEA Grapalat" w:hAnsi="GHEA Grapalat"/>
          <w:sz w:val="24"/>
          <w:szCs w:val="24"/>
          <w:lang w:val="hy-AM"/>
        </w:rPr>
        <w:t>Քաղաք</w:t>
      </w:r>
      <w:r w:rsidR="00D050C0" w:rsidRPr="004F2DAC">
        <w:rPr>
          <w:rFonts w:ascii="GHEA Grapalat" w:hAnsi="GHEA Grapalat"/>
          <w:sz w:val="24"/>
          <w:szCs w:val="24"/>
          <w:lang w:val="hy-AM"/>
        </w:rPr>
        <w:t>՝</w:t>
      </w:r>
      <w:r w:rsidRPr="004F2DAC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0C0" w:rsidRPr="004F2DAC">
        <w:rPr>
          <w:rFonts w:ascii="GHEA Grapalat" w:hAnsi="GHEA Grapalat"/>
          <w:sz w:val="24"/>
          <w:szCs w:val="24"/>
          <w:lang w:val="hy-AM"/>
        </w:rPr>
        <w:t>Իջևան</w:t>
      </w:r>
    </w:p>
    <w:p w:rsidR="00E52BED" w:rsidRPr="004F2DAC" w:rsidRDefault="00227056" w:rsidP="004F2DAC">
      <w:pPr>
        <w:spacing w:after="0" w:line="240" w:lineRule="auto"/>
        <w:rPr>
          <w:rFonts w:ascii="Cambria Math" w:hAnsi="Cambria Math"/>
          <w:sz w:val="24"/>
          <w:szCs w:val="24"/>
          <w:lang w:val="hy-AM"/>
        </w:rPr>
      </w:pPr>
      <w:r w:rsidRPr="004F2DAC">
        <w:rPr>
          <w:rFonts w:ascii="GHEA Grapalat" w:hAnsi="GHEA Grapalat"/>
          <w:sz w:val="24"/>
          <w:szCs w:val="24"/>
          <w:lang w:val="hy-AM"/>
        </w:rPr>
        <w:t>Ամսաթիվ</w:t>
      </w:r>
      <w:r w:rsidR="00D050C0" w:rsidRPr="004F2DAC">
        <w:rPr>
          <w:rFonts w:ascii="GHEA Grapalat" w:hAnsi="GHEA Grapalat"/>
          <w:sz w:val="24"/>
          <w:szCs w:val="24"/>
          <w:lang w:val="hy-AM"/>
        </w:rPr>
        <w:t>՝</w:t>
      </w:r>
      <w:r w:rsidRPr="004F2DAC">
        <w:rPr>
          <w:rFonts w:ascii="GHEA Grapalat" w:hAnsi="GHEA Grapalat"/>
          <w:sz w:val="24"/>
          <w:szCs w:val="24"/>
          <w:lang w:val="hy-AM"/>
        </w:rPr>
        <w:t xml:space="preserve"> </w:t>
      </w:r>
      <w:r w:rsidR="00B85F63">
        <w:rPr>
          <w:rFonts w:ascii="GHEA Grapalat" w:hAnsi="GHEA Grapalat"/>
          <w:sz w:val="24"/>
          <w:szCs w:val="24"/>
          <w:lang w:val="hy-AM"/>
        </w:rPr>
        <w:t>20</w:t>
      </w:r>
      <w:r w:rsidR="00656C42" w:rsidRPr="00462169">
        <w:rPr>
          <w:rFonts w:ascii="GHEA Grapalat" w:hAnsi="GHEA Grapalat"/>
          <w:sz w:val="24"/>
          <w:szCs w:val="24"/>
          <w:lang w:val="hy-AM"/>
        </w:rPr>
        <w:t>.</w:t>
      </w:r>
      <w:r w:rsidR="00135CB2">
        <w:rPr>
          <w:rFonts w:ascii="GHEA Grapalat" w:hAnsi="GHEA Grapalat"/>
          <w:sz w:val="24"/>
          <w:szCs w:val="24"/>
          <w:lang w:val="hy-AM"/>
        </w:rPr>
        <w:t>10</w:t>
      </w:r>
      <w:r w:rsidR="00D050C0" w:rsidRPr="004F2DAC">
        <w:rPr>
          <w:rFonts w:ascii="Cambria Math" w:hAnsi="Cambria Math" w:cs="Cambria Math"/>
          <w:sz w:val="24"/>
          <w:szCs w:val="24"/>
          <w:lang w:val="hy-AM"/>
        </w:rPr>
        <w:t>․</w:t>
      </w:r>
      <w:r w:rsidR="00D050C0" w:rsidRPr="004F2DAC">
        <w:rPr>
          <w:rFonts w:ascii="GHEA Grapalat" w:hAnsi="GHEA Grapalat"/>
          <w:sz w:val="24"/>
          <w:szCs w:val="24"/>
          <w:lang w:val="hy-AM"/>
        </w:rPr>
        <w:t>2025թ</w:t>
      </w:r>
      <w:r w:rsidR="00D050C0" w:rsidRPr="004F2DAC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E52BED" w:rsidRPr="004F2DAC" w:rsidRDefault="00227056" w:rsidP="004F2DAC">
      <w:pPr>
        <w:spacing w:after="0" w:line="240" w:lineRule="auto"/>
        <w:rPr>
          <w:rFonts w:ascii="Cambria Math" w:hAnsi="Cambria Math"/>
          <w:sz w:val="24"/>
          <w:szCs w:val="24"/>
          <w:lang w:val="hy-AM"/>
        </w:rPr>
      </w:pPr>
      <w:r w:rsidRPr="004F2DAC">
        <w:rPr>
          <w:rFonts w:ascii="GHEA Grapalat" w:hAnsi="GHEA Grapalat"/>
          <w:sz w:val="24"/>
          <w:szCs w:val="24"/>
          <w:lang w:val="hy-AM"/>
        </w:rPr>
        <w:t>Ժամ</w:t>
      </w:r>
      <w:r w:rsidR="00D050C0" w:rsidRPr="004F2DAC">
        <w:rPr>
          <w:rFonts w:ascii="GHEA Grapalat" w:hAnsi="GHEA Grapalat"/>
          <w:sz w:val="24"/>
          <w:szCs w:val="24"/>
          <w:lang w:val="hy-AM"/>
        </w:rPr>
        <w:t xml:space="preserve">ը՝ </w:t>
      </w:r>
      <w:r w:rsidR="00B85F63">
        <w:rPr>
          <w:rFonts w:ascii="GHEA Grapalat" w:hAnsi="GHEA Grapalat"/>
          <w:sz w:val="24"/>
          <w:szCs w:val="24"/>
          <w:lang w:val="hy-AM"/>
        </w:rPr>
        <w:t>18</w:t>
      </w:r>
      <w:r w:rsidR="00D050C0" w:rsidRPr="00656C42">
        <w:rPr>
          <w:rFonts w:ascii="Cambria Math" w:hAnsi="Cambria Math" w:cs="Cambria Math"/>
          <w:sz w:val="24"/>
          <w:szCs w:val="24"/>
          <w:lang w:val="hy-AM"/>
        </w:rPr>
        <w:t>․</w:t>
      </w:r>
      <w:r w:rsidR="00D050C0" w:rsidRPr="00656C42">
        <w:rPr>
          <w:rFonts w:ascii="GHEA Grapalat" w:hAnsi="GHEA Grapalat"/>
          <w:sz w:val="24"/>
          <w:szCs w:val="24"/>
          <w:lang w:val="hy-AM"/>
        </w:rPr>
        <w:t>00</w:t>
      </w:r>
    </w:p>
    <w:p w:rsidR="00E52BED" w:rsidRPr="004F2DAC" w:rsidRDefault="00227056" w:rsidP="004F2DAC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4F2DAC">
        <w:rPr>
          <w:rFonts w:ascii="GHEA Grapalat" w:hAnsi="GHEA Grapalat"/>
          <w:sz w:val="24"/>
          <w:szCs w:val="24"/>
          <w:lang w:val="hy-AM"/>
        </w:rPr>
        <w:t>Վայրը</w:t>
      </w:r>
      <w:r w:rsidR="00D050C0" w:rsidRPr="004F2DAC">
        <w:rPr>
          <w:rFonts w:ascii="GHEA Grapalat" w:hAnsi="GHEA Grapalat"/>
          <w:sz w:val="24"/>
          <w:szCs w:val="24"/>
          <w:lang w:val="hy-AM"/>
        </w:rPr>
        <w:t xml:space="preserve">՝ Իջևանի </w:t>
      </w:r>
      <w:r w:rsidR="00B85F63">
        <w:rPr>
          <w:rFonts w:ascii="GHEA Grapalat" w:hAnsi="GHEA Grapalat"/>
          <w:sz w:val="24"/>
          <w:szCs w:val="24"/>
          <w:lang w:val="hy-AM"/>
        </w:rPr>
        <w:t>համայնքապետարան</w:t>
      </w:r>
    </w:p>
    <w:p w:rsidR="00B85F63" w:rsidRDefault="00B85F63" w:rsidP="00B85F63">
      <w:pPr>
        <w:shd w:val="clear" w:color="auto" w:fill="FFFFFF"/>
        <w:spacing w:after="150" w:line="240" w:lineRule="auto"/>
        <w:jc w:val="center"/>
        <w:rPr>
          <w:rFonts w:ascii="GHEA Grapalat" w:eastAsia="Times New Roman" w:hAnsi="GHEA Grapalat" w:cs="Times New Roman"/>
          <w:b/>
          <w:bCs/>
          <w:color w:val="333333"/>
          <w:sz w:val="27"/>
          <w:szCs w:val="27"/>
          <w:lang w:val="hy-AM" w:eastAsia="ru-RU"/>
        </w:rPr>
      </w:pPr>
    </w:p>
    <w:p w:rsidR="00B85F63" w:rsidRPr="00B85F63" w:rsidRDefault="00B85F63" w:rsidP="00B85F63">
      <w:pPr>
        <w:shd w:val="clear" w:color="auto" w:fill="FFFFFF"/>
        <w:spacing w:after="150" w:line="240" w:lineRule="auto"/>
        <w:jc w:val="center"/>
        <w:rPr>
          <w:rFonts w:ascii="GHEA Grapalat" w:eastAsia="Times New Roman" w:hAnsi="GHEA Grapalat" w:cs="Times New Roman"/>
          <w:color w:val="333333"/>
          <w:sz w:val="21"/>
          <w:szCs w:val="21"/>
          <w:lang w:val="hy-AM" w:eastAsia="ru-RU"/>
        </w:rPr>
      </w:pPr>
      <w:r w:rsidRPr="00B85F63">
        <w:rPr>
          <w:rFonts w:ascii="GHEA Grapalat" w:eastAsia="Times New Roman" w:hAnsi="GHEA Grapalat" w:cs="Times New Roman"/>
          <w:b/>
          <w:bCs/>
          <w:color w:val="333333"/>
          <w:sz w:val="27"/>
          <w:szCs w:val="27"/>
          <w:lang w:val="hy-AM" w:eastAsia="ru-RU"/>
        </w:rPr>
        <w:t>ՔՎԵԱՐԿՈՒԹՅԱՆ ԱՐԴՅՈՒՆՔՆԵՐ</w:t>
      </w:r>
    </w:p>
    <w:p w:rsidR="00B85F63" w:rsidRPr="00B85F63" w:rsidRDefault="00B85F63" w:rsidP="00B85F63">
      <w:pPr>
        <w:shd w:val="clear" w:color="auto" w:fill="FFFFFF"/>
        <w:spacing w:after="150" w:line="240" w:lineRule="auto"/>
        <w:jc w:val="both"/>
        <w:rPr>
          <w:rFonts w:ascii="GHEA Grapalat" w:eastAsia="Times New Roman" w:hAnsi="GHEA Grapalat" w:cs="Times New Roman"/>
          <w:color w:val="333333"/>
          <w:sz w:val="21"/>
          <w:szCs w:val="21"/>
          <w:lang w:val="hy-AM" w:eastAsia="ru-RU"/>
        </w:rPr>
      </w:pPr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hy-AM" w:eastAsia="ru-RU"/>
        </w:rPr>
        <w:t>Մասնակցելու իրավունք ունեցող 32.900 բնակչի ընդհանուր թվաքանակի, դիտումների և հավանումների ցուցանիշներով</w:t>
      </w:r>
      <w:r w:rsidRPr="00B85F63">
        <w:rPr>
          <w:rFonts w:ascii="Cambria Math" w:eastAsia="Times New Roman" w:hAnsi="Cambria Math" w:cs="Cambria Math"/>
          <w:color w:val="333333"/>
          <w:sz w:val="27"/>
          <w:szCs w:val="27"/>
          <w:lang w:val="hy-AM" w:eastAsia="ru-RU"/>
        </w:rPr>
        <w:t>․</w:t>
      </w:r>
    </w:p>
    <w:p w:rsidR="00921B4A" w:rsidRPr="00921B4A" w:rsidRDefault="00921B4A" w:rsidP="00921B4A">
      <w:pPr>
        <w:numPr>
          <w:ilvl w:val="0"/>
          <w:numId w:val="16"/>
        </w:numPr>
        <w:shd w:val="clear" w:color="auto" w:fill="FFFFFF"/>
        <w:spacing w:after="0" w:line="240" w:lineRule="auto"/>
        <w:ind w:left="300" w:right="300"/>
        <w:rPr>
          <w:rFonts w:ascii="GHEA Grapalat" w:hAnsi="GHEA Grapalat"/>
          <w:color w:val="333333"/>
          <w:sz w:val="21"/>
          <w:szCs w:val="21"/>
          <w:lang w:val="hy-AM"/>
        </w:rPr>
      </w:pPr>
      <w:r w:rsidRPr="00921B4A">
        <w:rPr>
          <w:rFonts w:ascii="GHEA Grapalat" w:hAnsi="GHEA Grapalat"/>
          <w:color w:val="333333"/>
          <w:sz w:val="27"/>
          <w:szCs w:val="27"/>
          <w:lang w:val="hy-AM"/>
        </w:rPr>
        <w:t>Մյասնիկյան փողոցի վերանորոգում-17429 դիտում, 2123 հավանում (%)</w:t>
      </w:r>
      <w:bookmarkStart w:id="0" w:name="_GoBack"/>
      <w:bookmarkEnd w:id="0"/>
    </w:p>
    <w:p w:rsidR="00921B4A" w:rsidRPr="00921B4A" w:rsidRDefault="00921B4A" w:rsidP="00921B4A">
      <w:pPr>
        <w:numPr>
          <w:ilvl w:val="0"/>
          <w:numId w:val="16"/>
        </w:numPr>
        <w:shd w:val="clear" w:color="auto" w:fill="FFFFFF"/>
        <w:spacing w:after="0" w:line="240" w:lineRule="auto"/>
        <w:ind w:left="300" w:right="300"/>
        <w:rPr>
          <w:rFonts w:ascii="GHEA Grapalat" w:hAnsi="GHEA Grapalat"/>
          <w:color w:val="333333"/>
          <w:sz w:val="21"/>
          <w:szCs w:val="21"/>
          <w:lang w:val="hy-AM"/>
        </w:rPr>
      </w:pPr>
      <w:r w:rsidRPr="00921B4A">
        <w:rPr>
          <w:rFonts w:ascii="GHEA Grapalat" w:hAnsi="GHEA Grapalat"/>
          <w:color w:val="333333"/>
          <w:sz w:val="27"/>
          <w:szCs w:val="27"/>
          <w:lang w:val="hy-AM"/>
        </w:rPr>
        <w:t>«Աճարկուտի մշակութային պատկերը»-7957 դիտում,</w:t>
      </w:r>
      <w:r w:rsidRPr="00921B4A">
        <w:rPr>
          <w:rFonts w:ascii="Calibri" w:hAnsi="Calibri" w:cs="Calibri"/>
          <w:color w:val="333333"/>
          <w:sz w:val="27"/>
          <w:szCs w:val="27"/>
          <w:lang w:val="hy-AM"/>
        </w:rPr>
        <w:t>  </w:t>
      </w:r>
      <w:r w:rsidRPr="00921B4A">
        <w:rPr>
          <w:rFonts w:ascii="GHEA Grapalat" w:hAnsi="GHEA Grapalat"/>
          <w:color w:val="333333"/>
          <w:sz w:val="27"/>
          <w:szCs w:val="27"/>
          <w:lang w:val="hy-AM"/>
        </w:rPr>
        <w:t>1971 հավանում (%)</w:t>
      </w:r>
    </w:p>
    <w:p w:rsidR="00921B4A" w:rsidRPr="00921B4A" w:rsidRDefault="00921B4A" w:rsidP="00921B4A">
      <w:pPr>
        <w:numPr>
          <w:ilvl w:val="0"/>
          <w:numId w:val="16"/>
        </w:numPr>
        <w:shd w:val="clear" w:color="auto" w:fill="FFFFFF"/>
        <w:spacing w:after="0" w:line="240" w:lineRule="auto"/>
        <w:ind w:left="300" w:right="300"/>
        <w:rPr>
          <w:rFonts w:ascii="GHEA Grapalat" w:hAnsi="GHEA Grapalat"/>
          <w:color w:val="333333"/>
          <w:sz w:val="21"/>
          <w:szCs w:val="21"/>
          <w:lang w:val="hy-AM"/>
        </w:rPr>
      </w:pPr>
      <w:r w:rsidRPr="00921B4A">
        <w:rPr>
          <w:rFonts w:ascii="GHEA Grapalat" w:hAnsi="GHEA Grapalat"/>
          <w:color w:val="333333"/>
          <w:sz w:val="27"/>
          <w:szCs w:val="27"/>
          <w:lang w:val="hy-AM"/>
        </w:rPr>
        <w:t>Մանկության գունավոր ճանապարհը-4451 դիտում,</w:t>
      </w:r>
      <w:r w:rsidRPr="00921B4A">
        <w:rPr>
          <w:rFonts w:ascii="Calibri" w:hAnsi="Calibri" w:cs="Calibri"/>
          <w:color w:val="333333"/>
          <w:sz w:val="27"/>
          <w:szCs w:val="27"/>
          <w:lang w:val="hy-AM"/>
        </w:rPr>
        <w:t> </w:t>
      </w:r>
      <w:r w:rsidRPr="00921B4A">
        <w:rPr>
          <w:rFonts w:ascii="GHEA Grapalat" w:hAnsi="GHEA Grapalat"/>
          <w:color w:val="333333"/>
          <w:sz w:val="27"/>
          <w:szCs w:val="27"/>
          <w:lang w:val="hy-AM"/>
        </w:rPr>
        <w:t>535 հավանում (%)</w:t>
      </w:r>
    </w:p>
    <w:p w:rsidR="00921B4A" w:rsidRPr="00921B4A" w:rsidRDefault="00921B4A" w:rsidP="00921B4A">
      <w:pPr>
        <w:numPr>
          <w:ilvl w:val="0"/>
          <w:numId w:val="16"/>
        </w:numPr>
        <w:shd w:val="clear" w:color="auto" w:fill="FFFFFF"/>
        <w:spacing w:after="0" w:line="240" w:lineRule="auto"/>
        <w:ind w:left="300" w:right="300"/>
        <w:rPr>
          <w:rFonts w:ascii="GHEA Grapalat" w:hAnsi="GHEA Grapalat"/>
          <w:color w:val="333333"/>
          <w:sz w:val="21"/>
          <w:szCs w:val="21"/>
          <w:lang w:val="hy-AM"/>
        </w:rPr>
      </w:pPr>
      <w:r w:rsidRPr="00921B4A">
        <w:rPr>
          <w:rFonts w:ascii="GHEA Grapalat" w:hAnsi="GHEA Grapalat"/>
          <w:color w:val="333333"/>
          <w:sz w:val="27"/>
          <w:szCs w:val="27"/>
          <w:lang w:val="hy-AM"/>
        </w:rPr>
        <w:t>Ճոճվող կամրջի վերականգնում-3329</w:t>
      </w:r>
      <w:r w:rsidRPr="00921B4A">
        <w:rPr>
          <w:rFonts w:ascii="Calibri" w:hAnsi="Calibri" w:cs="Calibri"/>
          <w:color w:val="333333"/>
          <w:sz w:val="27"/>
          <w:szCs w:val="27"/>
          <w:lang w:val="hy-AM"/>
        </w:rPr>
        <w:t> </w:t>
      </w:r>
      <w:r w:rsidRPr="00921B4A">
        <w:rPr>
          <w:rFonts w:ascii="GHEA Grapalat" w:hAnsi="GHEA Grapalat"/>
          <w:color w:val="333333"/>
          <w:sz w:val="27"/>
          <w:szCs w:val="27"/>
          <w:lang w:val="hy-AM"/>
        </w:rPr>
        <w:t>դիտում, 417</w:t>
      </w:r>
      <w:r w:rsidRPr="00921B4A">
        <w:rPr>
          <w:rFonts w:ascii="Calibri" w:hAnsi="Calibri" w:cs="Calibri"/>
          <w:color w:val="333333"/>
          <w:sz w:val="27"/>
          <w:szCs w:val="27"/>
          <w:lang w:val="hy-AM"/>
        </w:rPr>
        <w:t> </w:t>
      </w:r>
      <w:r w:rsidRPr="00921B4A">
        <w:rPr>
          <w:rFonts w:ascii="GHEA Grapalat" w:hAnsi="GHEA Grapalat"/>
          <w:color w:val="333333"/>
          <w:sz w:val="27"/>
          <w:szCs w:val="27"/>
          <w:lang w:val="hy-AM"/>
        </w:rPr>
        <w:t>հավանում (%)</w:t>
      </w:r>
    </w:p>
    <w:p w:rsidR="00921B4A" w:rsidRPr="00921B4A" w:rsidRDefault="00921B4A" w:rsidP="00921B4A">
      <w:pPr>
        <w:numPr>
          <w:ilvl w:val="0"/>
          <w:numId w:val="16"/>
        </w:numPr>
        <w:shd w:val="clear" w:color="auto" w:fill="FFFFFF"/>
        <w:spacing w:after="0" w:line="240" w:lineRule="auto"/>
        <w:ind w:left="300" w:right="300"/>
        <w:rPr>
          <w:rFonts w:ascii="GHEA Grapalat" w:hAnsi="GHEA Grapalat"/>
          <w:color w:val="333333"/>
          <w:sz w:val="21"/>
          <w:szCs w:val="21"/>
          <w:lang w:val="hy-AM"/>
        </w:rPr>
      </w:pPr>
      <w:r w:rsidRPr="00921B4A">
        <w:rPr>
          <w:rFonts w:ascii="GHEA Grapalat" w:hAnsi="GHEA Grapalat"/>
          <w:color w:val="333333"/>
          <w:sz w:val="27"/>
          <w:szCs w:val="27"/>
          <w:lang w:val="hy-AM"/>
        </w:rPr>
        <w:t>Ռ. Խոջումյան փողոցի ասֆալտապատում-1785 դիտում, 242</w:t>
      </w:r>
      <w:r w:rsidRPr="00921B4A">
        <w:rPr>
          <w:rFonts w:ascii="Calibri" w:hAnsi="Calibri" w:cs="Calibri"/>
          <w:color w:val="333333"/>
          <w:sz w:val="27"/>
          <w:szCs w:val="27"/>
          <w:lang w:val="hy-AM"/>
        </w:rPr>
        <w:t> </w:t>
      </w:r>
      <w:r w:rsidRPr="00921B4A">
        <w:rPr>
          <w:rFonts w:ascii="GHEA Grapalat" w:hAnsi="GHEA Grapalat"/>
          <w:color w:val="333333"/>
          <w:sz w:val="27"/>
          <w:szCs w:val="27"/>
          <w:lang w:val="hy-AM"/>
        </w:rPr>
        <w:t>հավանում (%)</w:t>
      </w:r>
    </w:p>
    <w:p w:rsidR="00B85F63" w:rsidRPr="00B85F63" w:rsidRDefault="00921B4A" w:rsidP="00921B4A">
      <w:pPr>
        <w:shd w:val="clear" w:color="auto" w:fill="FFFFFF"/>
        <w:spacing w:after="150" w:line="240" w:lineRule="auto"/>
        <w:jc w:val="center"/>
        <w:rPr>
          <w:rFonts w:ascii="GHEA Grapalat" w:eastAsia="Times New Roman" w:hAnsi="GHEA Grapalat" w:cs="Times New Roman"/>
          <w:color w:val="333333"/>
          <w:sz w:val="21"/>
          <w:szCs w:val="21"/>
          <w:lang w:val="hy-AM" w:eastAsia="ru-RU"/>
        </w:rPr>
      </w:pPr>
      <w:r w:rsidRPr="00B85F63">
        <w:rPr>
          <w:rFonts w:ascii="GHEA Grapalat" w:eastAsia="Times New Roman" w:hAnsi="GHEA Grapalat" w:cs="Times New Roman"/>
          <w:b/>
          <w:bCs/>
          <w:color w:val="333333"/>
          <w:sz w:val="27"/>
          <w:szCs w:val="27"/>
          <w:lang w:val="hy-AM" w:eastAsia="ru-RU"/>
        </w:rPr>
        <w:t xml:space="preserve"> </w:t>
      </w:r>
      <w:r w:rsidR="00B85F63" w:rsidRPr="00B85F63">
        <w:rPr>
          <w:rFonts w:ascii="GHEA Grapalat" w:eastAsia="Times New Roman" w:hAnsi="GHEA Grapalat" w:cs="Times New Roman"/>
          <w:b/>
          <w:bCs/>
          <w:color w:val="333333"/>
          <w:sz w:val="27"/>
          <w:szCs w:val="27"/>
          <w:lang w:val="hy-AM" w:eastAsia="ru-RU"/>
        </w:rPr>
        <w:t>ՀԱՂԹՈՂ ԱՌԱՋԱՐԿՆԵՐ</w:t>
      </w:r>
    </w:p>
    <w:p w:rsidR="00B85F63" w:rsidRPr="00B85F63" w:rsidRDefault="00B85F63" w:rsidP="00B85F63">
      <w:pPr>
        <w:shd w:val="clear" w:color="auto" w:fill="FFFFFF"/>
        <w:spacing w:after="150" w:line="240" w:lineRule="auto"/>
        <w:jc w:val="both"/>
        <w:rPr>
          <w:rFonts w:ascii="GHEA Grapalat" w:eastAsia="Times New Roman" w:hAnsi="GHEA Grapalat" w:cs="Times New Roman"/>
          <w:color w:val="333333"/>
          <w:sz w:val="21"/>
          <w:szCs w:val="21"/>
          <w:lang w:val="hy-AM" w:eastAsia="ru-RU"/>
        </w:rPr>
      </w:pPr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hy-AM" w:eastAsia="ru-RU"/>
        </w:rPr>
        <w:t xml:space="preserve">Քվեարկության արդյունքների ամփոփման ընթացքում Մասնակցային բյուջետավորման գործընթացի պատասխանատու Լիլիթ Սարիբեկյանը ներկայացրեց քվեարկության արդյունքները։ Հաղթող ճանաչված առաջարկները, որոնք ներկայացվել են գործընթացին, համայնքապետարանի համապատասխան բաժնի և մասնագետների մշակումից հետո պետք է ներկայացվեն Ավագանու կողմից հաստատմանը, որից հետո մինչև նոյեմբերի </w:t>
      </w:r>
      <w:r w:rsidR="00921B4A">
        <w:rPr>
          <w:rFonts w:ascii="GHEA Grapalat" w:eastAsia="Times New Roman" w:hAnsi="GHEA Grapalat" w:cs="Times New Roman"/>
          <w:color w:val="333333"/>
          <w:sz w:val="27"/>
          <w:szCs w:val="27"/>
          <w:lang w:val="hy-AM" w:eastAsia="ru-RU"/>
        </w:rPr>
        <w:t>3</w:t>
      </w:r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hy-AM" w:eastAsia="ru-RU"/>
        </w:rPr>
        <w:t>-ը կներկայացվեն ՀՀ կառավարության կողմից լիազոր մարմնին։</w:t>
      </w:r>
    </w:p>
    <w:p w:rsidR="00B85F63" w:rsidRPr="00B85F63" w:rsidRDefault="00B85F63" w:rsidP="00B85F63">
      <w:pPr>
        <w:shd w:val="clear" w:color="auto" w:fill="FFFFFF"/>
        <w:spacing w:after="150" w:line="240" w:lineRule="auto"/>
        <w:jc w:val="both"/>
        <w:rPr>
          <w:rFonts w:ascii="GHEA Grapalat" w:eastAsia="Times New Roman" w:hAnsi="GHEA Grapalat" w:cs="Times New Roman"/>
          <w:color w:val="333333"/>
          <w:sz w:val="21"/>
          <w:szCs w:val="21"/>
          <w:lang w:val="hy-AM" w:eastAsia="ru-RU"/>
        </w:rPr>
      </w:pPr>
      <w:r w:rsidRPr="00B85F63">
        <w:rPr>
          <w:rFonts w:ascii="Calibri" w:eastAsia="Times New Roman" w:hAnsi="Calibri" w:cs="Calibri"/>
          <w:color w:val="333333"/>
          <w:sz w:val="21"/>
          <w:szCs w:val="21"/>
          <w:lang w:val="hy-AM" w:eastAsia="ru-RU"/>
        </w:rPr>
        <w:t> </w:t>
      </w:r>
    </w:p>
    <w:p w:rsidR="00B85F63" w:rsidRPr="00921B4A" w:rsidRDefault="00B85F63" w:rsidP="00B85F63">
      <w:pPr>
        <w:shd w:val="clear" w:color="auto" w:fill="FFFFFF"/>
        <w:spacing w:after="150" w:line="240" w:lineRule="auto"/>
        <w:jc w:val="both"/>
        <w:rPr>
          <w:rFonts w:ascii="GHEA Grapalat" w:eastAsia="Times New Roman" w:hAnsi="GHEA Grapalat" w:cs="Times New Roman"/>
          <w:color w:val="333333"/>
          <w:sz w:val="21"/>
          <w:szCs w:val="21"/>
          <w:lang w:val="hy-AM" w:eastAsia="ru-RU"/>
        </w:rPr>
      </w:pPr>
      <w:r w:rsidRPr="00921B4A">
        <w:rPr>
          <w:rFonts w:ascii="GHEA Grapalat" w:eastAsia="Times New Roman" w:hAnsi="GHEA Grapalat" w:cs="Times New Roman"/>
          <w:color w:val="333333"/>
          <w:sz w:val="27"/>
          <w:szCs w:val="27"/>
          <w:lang w:val="hy-AM" w:eastAsia="ru-RU"/>
        </w:rPr>
        <w:t>Հաղթող ճանաչված նախագ</w:t>
      </w:r>
      <w:r w:rsidR="00921B4A">
        <w:rPr>
          <w:rFonts w:ascii="GHEA Grapalat" w:eastAsia="Times New Roman" w:hAnsi="GHEA Grapalat" w:cs="Times New Roman"/>
          <w:color w:val="333333"/>
          <w:sz w:val="27"/>
          <w:szCs w:val="27"/>
          <w:lang w:val="hy-AM" w:eastAsia="ru-RU"/>
        </w:rPr>
        <w:t>իծն է</w:t>
      </w:r>
      <w:r w:rsidRPr="00921B4A">
        <w:rPr>
          <w:rFonts w:ascii="Cambria Math" w:eastAsia="Times New Roman" w:hAnsi="Cambria Math" w:cs="Cambria Math"/>
          <w:color w:val="333333"/>
          <w:sz w:val="27"/>
          <w:szCs w:val="27"/>
          <w:lang w:val="hy-AM" w:eastAsia="ru-RU"/>
        </w:rPr>
        <w:t>․</w:t>
      </w:r>
    </w:p>
    <w:p w:rsidR="00921B4A" w:rsidRPr="00921B4A" w:rsidRDefault="00921B4A" w:rsidP="00921B4A">
      <w:pPr>
        <w:pStyle w:val="ae"/>
        <w:numPr>
          <w:ilvl w:val="0"/>
          <w:numId w:val="15"/>
        </w:numPr>
        <w:shd w:val="clear" w:color="auto" w:fill="FFFFFF"/>
        <w:spacing w:after="150" w:line="240" w:lineRule="auto"/>
        <w:rPr>
          <w:rFonts w:ascii="GHEA Grapalat" w:eastAsia="Times New Roman" w:hAnsi="GHEA Grapalat" w:cs="Times New Roman"/>
          <w:color w:val="333333"/>
          <w:sz w:val="27"/>
          <w:szCs w:val="27"/>
          <w:lang w:val="hy-AM" w:eastAsia="ru-RU"/>
        </w:rPr>
      </w:pPr>
      <w:r w:rsidRPr="00921B4A">
        <w:rPr>
          <w:rFonts w:ascii="GHEA Grapalat" w:eastAsia="Times New Roman" w:hAnsi="GHEA Grapalat" w:cs="Times New Roman"/>
          <w:color w:val="333333"/>
          <w:sz w:val="27"/>
          <w:szCs w:val="27"/>
          <w:lang w:val="hy-AM" w:eastAsia="ru-RU"/>
        </w:rPr>
        <w:t>Մյասնիկյան փողոցի վերանորոգում</w:t>
      </w:r>
      <w:r w:rsidRPr="00921B4A">
        <w:rPr>
          <w:rFonts w:ascii="GHEA Grapalat" w:eastAsia="Times New Roman" w:hAnsi="GHEA Grapalat" w:cs="Times New Roman"/>
          <w:color w:val="333333"/>
          <w:sz w:val="27"/>
          <w:szCs w:val="27"/>
          <w:lang w:val="hy-AM" w:eastAsia="ru-RU"/>
        </w:rPr>
        <w:t xml:space="preserve"> </w:t>
      </w:r>
    </w:p>
    <w:p w:rsidR="00B85F63" w:rsidRPr="00921B4A" w:rsidRDefault="00B85F63" w:rsidP="00B85F63">
      <w:pPr>
        <w:shd w:val="clear" w:color="auto" w:fill="FFFFFF"/>
        <w:spacing w:after="15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hy-AM" w:eastAsia="ru-RU"/>
        </w:rPr>
      </w:pPr>
      <w:r w:rsidRPr="00921B4A">
        <w:rPr>
          <w:rFonts w:ascii="GHEA Grapalat" w:eastAsia="Times New Roman" w:hAnsi="GHEA Grapalat" w:cs="Times New Roman"/>
          <w:color w:val="333333"/>
          <w:sz w:val="27"/>
          <w:szCs w:val="27"/>
          <w:lang w:val="hy-AM" w:eastAsia="ru-RU"/>
        </w:rPr>
        <w:lastRenderedPageBreak/>
        <w:t>Այս նախագծերը առաջիկայում կանցնեն իրականացման փուլ։</w:t>
      </w:r>
    </w:p>
    <w:p w:rsidR="00B85F63" w:rsidRPr="00921B4A" w:rsidRDefault="00B85F63" w:rsidP="00B85F63">
      <w:pPr>
        <w:shd w:val="clear" w:color="auto" w:fill="FFFFFF"/>
        <w:spacing w:after="150" w:line="240" w:lineRule="auto"/>
        <w:jc w:val="both"/>
        <w:rPr>
          <w:rFonts w:ascii="GHEA Grapalat" w:eastAsia="Times New Roman" w:hAnsi="GHEA Grapalat" w:cs="Times New Roman"/>
          <w:color w:val="333333"/>
          <w:sz w:val="21"/>
          <w:szCs w:val="21"/>
          <w:lang w:val="hy-AM" w:eastAsia="ru-RU"/>
        </w:rPr>
      </w:pPr>
      <w:r w:rsidRPr="00921B4A">
        <w:rPr>
          <w:rFonts w:ascii="Calibri" w:eastAsia="Times New Roman" w:hAnsi="Calibri" w:cs="Calibri"/>
          <w:color w:val="333333"/>
          <w:sz w:val="27"/>
          <w:szCs w:val="27"/>
          <w:lang w:val="hy-AM" w:eastAsia="ru-RU"/>
        </w:rPr>
        <w:t> </w:t>
      </w:r>
    </w:p>
    <w:p w:rsidR="00B85F63" w:rsidRPr="00B85F63" w:rsidRDefault="00B85F63" w:rsidP="00B85F63">
      <w:pPr>
        <w:shd w:val="clear" w:color="auto" w:fill="FFFFFF"/>
        <w:spacing w:after="150" w:line="240" w:lineRule="auto"/>
        <w:jc w:val="both"/>
        <w:rPr>
          <w:rFonts w:ascii="GHEA Grapalat" w:eastAsia="Times New Roman" w:hAnsi="GHEA Grapalat" w:cs="Times New Roman"/>
          <w:color w:val="333333"/>
          <w:sz w:val="21"/>
          <w:szCs w:val="21"/>
          <w:lang w:val="ru-RU" w:eastAsia="ru-RU"/>
        </w:rPr>
      </w:pPr>
      <w:proofErr w:type="spellStart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>Հանձնաժողովի</w:t>
      </w:r>
      <w:proofErr w:type="spellEnd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 xml:space="preserve"> </w:t>
      </w:r>
      <w:proofErr w:type="spellStart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>նախագահ</w:t>
      </w:r>
      <w:proofErr w:type="spellEnd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 xml:space="preserve">՝ </w:t>
      </w:r>
      <w:proofErr w:type="spellStart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>Հրանտ</w:t>
      </w:r>
      <w:proofErr w:type="spellEnd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 xml:space="preserve"> </w:t>
      </w:r>
      <w:proofErr w:type="spellStart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>Ներսեսյան</w:t>
      </w:r>
      <w:proofErr w:type="spellEnd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>___________________</w:t>
      </w:r>
    </w:p>
    <w:p w:rsidR="00B85F63" w:rsidRPr="00B85F63" w:rsidRDefault="00B85F63" w:rsidP="00B85F63">
      <w:pPr>
        <w:shd w:val="clear" w:color="auto" w:fill="FFFFFF"/>
        <w:spacing w:after="150" w:line="240" w:lineRule="auto"/>
        <w:jc w:val="both"/>
        <w:rPr>
          <w:rFonts w:ascii="GHEA Grapalat" w:eastAsia="Times New Roman" w:hAnsi="GHEA Grapalat" w:cs="Times New Roman"/>
          <w:color w:val="333333"/>
          <w:sz w:val="21"/>
          <w:szCs w:val="21"/>
          <w:lang w:val="ru-RU" w:eastAsia="ru-RU"/>
        </w:rPr>
      </w:pPr>
      <w:proofErr w:type="spellStart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>Մասնակցային</w:t>
      </w:r>
      <w:proofErr w:type="spellEnd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 xml:space="preserve"> </w:t>
      </w:r>
      <w:proofErr w:type="spellStart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>բյուջետավորման</w:t>
      </w:r>
      <w:proofErr w:type="spellEnd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 xml:space="preserve"> </w:t>
      </w:r>
      <w:proofErr w:type="spellStart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>պատասխանատու</w:t>
      </w:r>
      <w:proofErr w:type="spellEnd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 xml:space="preserve"> </w:t>
      </w:r>
      <w:proofErr w:type="spellStart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>հանձնաժողովի</w:t>
      </w:r>
      <w:proofErr w:type="spellEnd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 xml:space="preserve"> </w:t>
      </w:r>
      <w:proofErr w:type="spellStart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>քարտուղար</w:t>
      </w:r>
      <w:proofErr w:type="spellEnd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 xml:space="preserve">՝ </w:t>
      </w:r>
      <w:proofErr w:type="spellStart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>Լիլիթ</w:t>
      </w:r>
      <w:proofErr w:type="spellEnd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 xml:space="preserve"> </w:t>
      </w:r>
      <w:proofErr w:type="spellStart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>Սարիբեկյան</w:t>
      </w:r>
      <w:proofErr w:type="spellEnd"/>
      <w:r w:rsidRPr="00B85F63">
        <w:rPr>
          <w:rFonts w:ascii="GHEA Grapalat" w:eastAsia="Times New Roman" w:hAnsi="GHEA Grapalat" w:cs="Times New Roman"/>
          <w:color w:val="333333"/>
          <w:sz w:val="27"/>
          <w:szCs w:val="27"/>
          <w:lang w:val="ru-RU" w:eastAsia="ru-RU"/>
        </w:rPr>
        <w:t>_________________________________</w:t>
      </w:r>
    </w:p>
    <w:p w:rsidR="00B85F63" w:rsidRPr="00B85F63" w:rsidRDefault="00B85F63" w:rsidP="00B85F63">
      <w:pPr>
        <w:shd w:val="clear" w:color="auto" w:fill="FFFFFF"/>
        <w:spacing w:before="300" w:after="30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ru-RU" w:eastAsia="ru-RU"/>
        </w:rPr>
      </w:pPr>
    </w:p>
    <w:sectPr w:rsidR="00B85F63" w:rsidRPr="00B85F63" w:rsidSect="00832203">
      <w:pgSz w:w="12240" w:h="15840"/>
      <w:pgMar w:top="709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672FCC"/>
    <w:multiLevelType w:val="hybridMultilevel"/>
    <w:tmpl w:val="CDC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E2CF6"/>
    <w:multiLevelType w:val="hybridMultilevel"/>
    <w:tmpl w:val="05D4E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4A5"/>
    <w:multiLevelType w:val="hybridMultilevel"/>
    <w:tmpl w:val="AFF48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0295B"/>
    <w:multiLevelType w:val="multilevel"/>
    <w:tmpl w:val="97260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FE42C1"/>
    <w:multiLevelType w:val="multilevel"/>
    <w:tmpl w:val="3B40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175DD5"/>
    <w:multiLevelType w:val="hybridMultilevel"/>
    <w:tmpl w:val="2C1A6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E1940"/>
    <w:multiLevelType w:val="multilevel"/>
    <w:tmpl w:val="A9AE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4"/>
  </w:num>
  <w:num w:numId="13">
    <w:abstractNumId w:val="12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5CB2"/>
    <w:rsid w:val="0015074B"/>
    <w:rsid w:val="00227056"/>
    <w:rsid w:val="00283E0C"/>
    <w:rsid w:val="0029639D"/>
    <w:rsid w:val="00307B8C"/>
    <w:rsid w:val="00326F90"/>
    <w:rsid w:val="00462169"/>
    <w:rsid w:val="004F2DAC"/>
    <w:rsid w:val="00621508"/>
    <w:rsid w:val="00626801"/>
    <w:rsid w:val="00656C42"/>
    <w:rsid w:val="00721F8E"/>
    <w:rsid w:val="00722D24"/>
    <w:rsid w:val="00832203"/>
    <w:rsid w:val="00921B4A"/>
    <w:rsid w:val="00A234C7"/>
    <w:rsid w:val="00AA1D8D"/>
    <w:rsid w:val="00B47730"/>
    <w:rsid w:val="00B85F63"/>
    <w:rsid w:val="00C823D6"/>
    <w:rsid w:val="00CB0664"/>
    <w:rsid w:val="00D050C0"/>
    <w:rsid w:val="00E52BED"/>
    <w:rsid w:val="00F227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C0695"/>
  <w14:defaultImageDpi w14:val="300"/>
  <w15:docId w15:val="{ED2C428D-26DB-447F-92AC-BD3D9179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semiHidden/>
    <w:unhideWhenUsed/>
    <w:rsid w:val="00D050C0"/>
    <w:rPr>
      <w:color w:val="0000FF" w:themeColor="hyperlink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283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283E0C"/>
    <w:rPr>
      <w:rFonts w:ascii="Segoe UI" w:hAnsi="Segoe UI" w:cs="Segoe UI"/>
      <w:sz w:val="18"/>
      <w:szCs w:val="18"/>
    </w:rPr>
  </w:style>
  <w:style w:type="paragraph" w:styleId="affb">
    <w:name w:val="Normal (Web)"/>
    <w:basedOn w:val="a1"/>
    <w:uiPriority w:val="99"/>
    <w:semiHidden/>
    <w:unhideWhenUsed/>
    <w:rsid w:val="00B8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238AAF-87FF-4087-93AC-825338C3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11</cp:revision>
  <cp:lastPrinted>2025-09-22T13:00:00Z</cp:lastPrinted>
  <dcterms:created xsi:type="dcterms:W3CDTF">2025-09-22T11:06:00Z</dcterms:created>
  <dcterms:modified xsi:type="dcterms:W3CDTF">2025-10-20T13:18:00Z</dcterms:modified>
  <cp:category/>
</cp:coreProperties>
</file>